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174" w:rsidRDefault="00C93082">
      <w:pPr>
        <w:pStyle w:val="ad"/>
        <w:rPr>
          <w:rFonts w:eastAsia="宋体" w:cs="Arial"/>
          <w:sz w:val="22"/>
          <w:szCs w:val="22"/>
          <w:lang w:eastAsia="zh-CN" w:bidi="ar"/>
        </w:rPr>
      </w:pPr>
      <w:bookmarkStart w:id="0" w:name="OLE_LINK39"/>
      <w:bookmarkStart w:id="1" w:name="OLE_LINK2"/>
      <w:r>
        <w:rPr>
          <w:rFonts w:eastAsia="宋体" w:cs="Arial"/>
          <w:sz w:val="22"/>
          <w:szCs w:val="22"/>
          <w:lang w:eastAsia="zh-CN"/>
        </w:rPr>
        <w:t>3GPP TSG-RAN WG2 Meeting #11</w:t>
      </w:r>
      <w:r>
        <w:rPr>
          <w:rFonts w:eastAsia="宋体" w:cs="Arial" w:hint="eastAsia"/>
          <w:sz w:val="22"/>
          <w:szCs w:val="22"/>
          <w:lang w:eastAsia="zh-CN"/>
        </w:rPr>
        <w:t>5</w:t>
      </w:r>
      <w:r>
        <w:rPr>
          <w:rFonts w:eastAsia="宋体" w:cs="Arial"/>
          <w:sz w:val="22"/>
          <w:szCs w:val="22"/>
          <w:lang w:eastAsia="zh-CN"/>
        </w:rPr>
        <w:t xml:space="preserve">-e                  </w:t>
      </w:r>
      <w:r>
        <w:rPr>
          <w:rFonts w:cs="Arial"/>
          <w:bCs/>
          <w:sz w:val="22"/>
          <w:szCs w:val="22"/>
        </w:rPr>
        <w:tab/>
      </w:r>
      <w:bookmarkEnd w:id="0"/>
      <w:r>
        <w:rPr>
          <w:rFonts w:eastAsia="宋体" w:cs="Arial" w:hint="eastAsia"/>
          <w:sz w:val="22"/>
          <w:szCs w:val="22"/>
          <w:lang w:eastAsia="zh-CN" w:bidi="ar"/>
        </w:rPr>
        <w:t>R2-210</w:t>
      </w:r>
      <w:r w:rsidR="00504DF0">
        <w:rPr>
          <w:rFonts w:eastAsia="宋体" w:cs="Arial"/>
          <w:sz w:val="22"/>
          <w:szCs w:val="22"/>
          <w:lang w:eastAsia="zh-CN" w:bidi="ar"/>
        </w:rPr>
        <w:t>7411</w:t>
      </w:r>
    </w:p>
    <w:p w:rsidR="008A3174" w:rsidRDefault="00C93082">
      <w:pPr>
        <w:tabs>
          <w:tab w:val="center" w:pos="4536"/>
          <w:tab w:val="right" w:pos="9072"/>
        </w:tabs>
        <w:rPr>
          <w:rFonts w:ascii="Arial" w:eastAsia="MS Mincho" w:hAnsi="Arial" w:cs="Arial"/>
          <w:b/>
          <w:bCs/>
          <w:sz w:val="22"/>
          <w:highlight w:val="yellow"/>
        </w:rPr>
      </w:pPr>
      <w:r>
        <w:rPr>
          <w:rFonts w:ascii="Arial" w:eastAsia="MS Mincho" w:hAnsi="Arial" w:cs="Arial"/>
          <w:b/>
          <w:bCs/>
          <w:sz w:val="22"/>
        </w:rPr>
        <w:t>e-Meeting,</w:t>
      </w:r>
      <w:r>
        <w:rPr>
          <w:rFonts w:ascii="Arial" w:hAnsi="Arial" w:cs="Arial" w:hint="eastAsia"/>
          <w:b/>
          <w:bCs/>
          <w:sz w:val="22"/>
        </w:rPr>
        <w:t xml:space="preserve"> </w:t>
      </w:r>
      <w:r>
        <w:rPr>
          <w:rFonts w:ascii="Arial" w:eastAsia="MS Mincho" w:hAnsi="Arial" w:cs="Arial"/>
          <w:b/>
          <w:sz w:val="22"/>
          <w:szCs w:val="22"/>
          <w:lang w:bidi="ar"/>
        </w:rPr>
        <w:t>1</w:t>
      </w:r>
      <w:r>
        <w:rPr>
          <w:rFonts w:ascii="Arial" w:hAnsi="Arial" w:cs="Arial" w:hint="eastAsia"/>
          <w:b/>
          <w:sz w:val="22"/>
          <w:szCs w:val="22"/>
          <w:lang w:bidi="ar"/>
        </w:rPr>
        <w:t>6</w:t>
      </w:r>
      <w:r>
        <w:rPr>
          <w:rFonts w:ascii="Arial" w:eastAsia="MS Mincho" w:hAnsi="Arial" w:cs="Arial"/>
          <w:b/>
          <w:sz w:val="22"/>
          <w:szCs w:val="22"/>
          <w:vertAlign w:val="superscript"/>
          <w:lang w:bidi="ar"/>
        </w:rPr>
        <w:t>th</w:t>
      </w:r>
      <w:r>
        <w:rPr>
          <w:rFonts w:ascii="Arial" w:eastAsia="MS Mincho" w:hAnsi="Arial" w:cs="Arial"/>
          <w:b/>
          <w:sz w:val="22"/>
          <w:szCs w:val="22"/>
          <w:lang w:bidi="ar"/>
        </w:rPr>
        <w:t>-27</w:t>
      </w:r>
      <w:r>
        <w:rPr>
          <w:rFonts w:ascii="Arial" w:eastAsia="MS Mincho" w:hAnsi="Arial" w:cs="Arial"/>
          <w:b/>
          <w:sz w:val="22"/>
          <w:szCs w:val="22"/>
          <w:vertAlign w:val="superscript"/>
          <w:lang w:bidi="ar"/>
        </w:rPr>
        <w:t>th</w:t>
      </w:r>
      <w:r>
        <w:rPr>
          <w:rFonts w:ascii="Arial" w:eastAsia="MS Mincho" w:hAnsi="Arial" w:cs="Arial"/>
          <w:b/>
          <w:sz w:val="22"/>
          <w:szCs w:val="22"/>
          <w:lang w:bidi="ar"/>
        </w:rPr>
        <w:t xml:space="preserve"> </w:t>
      </w:r>
      <w:r>
        <w:rPr>
          <w:rFonts w:ascii="Arial" w:hAnsi="Arial" w:cs="Arial" w:hint="eastAsia"/>
          <w:b/>
          <w:sz w:val="22"/>
          <w:szCs w:val="22"/>
          <w:lang w:bidi="ar"/>
        </w:rPr>
        <w:t>Aug</w:t>
      </w:r>
      <w:r>
        <w:rPr>
          <w:rFonts w:ascii="Arial" w:hAnsi="Arial" w:cs="Arial" w:hint="eastAsia"/>
          <w:b/>
          <w:bCs/>
          <w:sz w:val="22"/>
        </w:rPr>
        <w:t>,</w:t>
      </w:r>
      <w:r>
        <w:rPr>
          <w:rFonts w:ascii="Arial" w:eastAsia="MS Mincho" w:hAnsi="Arial" w:cs="Arial"/>
          <w:b/>
          <w:bCs/>
          <w:sz w:val="22"/>
        </w:rPr>
        <w:t xml:space="preserve"> 2021</w:t>
      </w:r>
    </w:p>
    <w:bookmarkEnd w:id="1"/>
    <w:p w:rsidR="008A3174" w:rsidRDefault="008A3174">
      <w:pPr>
        <w:pStyle w:val="ad"/>
        <w:tabs>
          <w:tab w:val="clear" w:pos="4536"/>
          <w:tab w:val="clear" w:pos="9072"/>
          <w:tab w:val="left" w:pos="3531"/>
        </w:tabs>
        <w:rPr>
          <w:rFonts w:eastAsia="宋体" w:cs="Arial"/>
          <w:bCs/>
          <w:sz w:val="22"/>
          <w:szCs w:val="22"/>
          <w:lang w:eastAsia="zh-CN"/>
        </w:rPr>
      </w:pPr>
    </w:p>
    <w:p w:rsidR="008A3174" w:rsidRDefault="00C93082">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eastAsia="宋体"/>
          <w:sz w:val="22"/>
          <w:lang w:eastAsia="zh-CN"/>
        </w:rPr>
        <w:t>, Guangdong Genius</w:t>
      </w:r>
    </w:p>
    <w:p w:rsidR="008A3174" w:rsidRDefault="00C93082">
      <w:pPr>
        <w:pStyle w:val="ad"/>
        <w:tabs>
          <w:tab w:val="clear" w:pos="4536"/>
          <w:tab w:val="left" w:pos="1800"/>
        </w:tabs>
        <w:ind w:left="1800" w:hanging="1800"/>
        <w:rPr>
          <w:rFonts w:eastAsia="宋体"/>
          <w:sz w:val="22"/>
          <w:lang w:eastAsia="zh-CN"/>
        </w:rPr>
      </w:pPr>
      <w:r>
        <w:rPr>
          <w:rFonts w:eastAsia="宋体" w:hint="eastAsia"/>
          <w:sz w:val="22"/>
          <w:lang w:eastAsia="zh-CN"/>
        </w:rPr>
        <w:t>Title:</w:t>
      </w:r>
      <w:bookmarkStart w:id="2" w:name="Title"/>
      <w:bookmarkEnd w:id="2"/>
      <w:r>
        <w:rPr>
          <w:rFonts w:eastAsia="宋体" w:hint="eastAsia"/>
          <w:sz w:val="22"/>
          <w:lang w:eastAsia="zh-CN"/>
        </w:rPr>
        <w:tab/>
        <w:t xml:space="preserve">Identification and </w:t>
      </w:r>
      <w:r>
        <w:rPr>
          <w:rFonts w:eastAsia="宋体"/>
          <w:sz w:val="22"/>
          <w:lang w:eastAsia="zh-CN"/>
        </w:rPr>
        <w:t>A</w:t>
      </w:r>
      <w:r>
        <w:rPr>
          <w:rFonts w:eastAsia="宋体" w:hint="eastAsia"/>
          <w:sz w:val="22"/>
          <w:lang w:eastAsia="zh-CN"/>
        </w:rPr>
        <w:t xml:space="preserve">ccess </w:t>
      </w:r>
      <w:r>
        <w:rPr>
          <w:rFonts w:eastAsia="宋体"/>
          <w:sz w:val="22"/>
          <w:lang w:eastAsia="zh-CN"/>
        </w:rPr>
        <w:t>R</w:t>
      </w:r>
      <w:r>
        <w:rPr>
          <w:rFonts w:eastAsia="宋体" w:hint="eastAsia"/>
          <w:sz w:val="22"/>
          <w:lang w:eastAsia="zh-CN"/>
        </w:rPr>
        <w:t xml:space="preserve">estrictions for </w:t>
      </w:r>
      <w:proofErr w:type="spellStart"/>
      <w:r>
        <w:rPr>
          <w:rFonts w:eastAsia="宋体" w:hint="eastAsia"/>
          <w:sz w:val="22"/>
          <w:lang w:eastAsia="zh-CN"/>
        </w:rPr>
        <w:t>RedCap</w:t>
      </w:r>
      <w:proofErr w:type="spellEnd"/>
      <w:r>
        <w:rPr>
          <w:rFonts w:eastAsia="宋体" w:hint="eastAsia"/>
          <w:sz w:val="22"/>
          <w:lang w:eastAsia="zh-CN"/>
        </w:rPr>
        <w:t xml:space="preserve"> UE</w:t>
      </w:r>
      <w:r>
        <w:rPr>
          <w:rFonts w:eastAsia="宋体"/>
          <w:sz w:val="22"/>
          <w:lang w:eastAsia="zh-CN"/>
        </w:rPr>
        <w:t>s</w:t>
      </w:r>
      <w:bookmarkStart w:id="3" w:name="_GoBack"/>
      <w:bookmarkEnd w:id="3"/>
    </w:p>
    <w:p w:rsidR="008A3174" w:rsidRDefault="00C93082">
      <w:pPr>
        <w:pStyle w:val="ad"/>
        <w:tabs>
          <w:tab w:val="clear" w:pos="4536"/>
          <w:tab w:val="left" w:pos="1800"/>
        </w:tabs>
        <w:ind w:left="1800" w:hanging="1800"/>
        <w:rPr>
          <w:rFonts w:eastAsia="宋体"/>
          <w:sz w:val="22"/>
          <w:lang w:eastAsia="zh-CN"/>
        </w:rPr>
      </w:pPr>
      <w:r>
        <w:rPr>
          <w:rFonts w:eastAsia="宋体"/>
          <w:sz w:val="22"/>
          <w:lang w:eastAsia="zh-CN"/>
        </w:rPr>
        <w:t>Agenda Item:</w:t>
      </w:r>
      <w:bookmarkStart w:id="4" w:name="Source"/>
      <w:bookmarkEnd w:id="4"/>
      <w:r>
        <w:rPr>
          <w:rFonts w:eastAsia="宋体"/>
          <w:sz w:val="22"/>
          <w:lang w:eastAsia="zh-CN"/>
        </w:rPr>
        <w:tab/>
        <w:t>8.</w:t>
      </w:r>
      <w:r>
        <w:rPr>
          <w:rFonts w:eastAsia="宋体" w:hint="eastAsia"/>
          <w:sz w:val="22"/>
          <w:lang w:eastAsia="zh-CN"/>
        </w:rPr>
        <w:t>12.2.2</w:t>
      </w:r>
    </w:p>
    <w:p w:rsidR="008A3174" w:rsidRDefault="00C93082">
      <w:pPr>
        <w:pStyle w:val="ad"/>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and Decision</w:t>
      </w:r>
    </w:p>
    <w:p w:rsidR="008A3174" w:rsidRDefault="00C93082">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6" w:name="OLE_LINK13"/>
      <w:bookmarkStart w:id="7" w:name="OLE_LINK14"/>
      <w:r>
        <w:rPr>
          <w:rFonts w:cs="Times New Roman" w:hint="eastAsia"/>
          <w:b w:val="0"/>
          <w:bCs w:val="0"/>
          <w:kern w:val="0"/>
          <w:sz w:val="36"/>
          <w:szCs w:val="20"/>
          <w:lang w:val="en-GB" w:eastAsia="en-GB"/>
        </w:rPr>
        <w:t>Introduction</w:t>
      </w:r>
    </w:p>
    <w:p w:rsidR="008A3174" w:rsidRDefault="00C93082">
      <w:pPr>
        <w:pStyle w:val="a8"/>
        <w:rPr>
          <w:lang w:val="en-GB" w:eastAsia="en-GB"/>
        </w:rPr>
      </w:pPr>
      <w:r>
        <w:rPr>
          <w:lang w:val="en-GB" w:eastAsia="en-GB"/>
        </w:rPr>
        <w:t>T</w:t>
      </w:r>
      <w:r>
        <w:rPr>
          <w:rFonts w:hint="eastAsia"/>
          <w:lang w:val="en-GB" w:eastAsia="en-GB"/>
        </w:rPr>
        <w:t xml:space="preserve">he objectives related to identification and access restrictions for </w:t>
      </w:r>
      <w:proofErr w:type="spellStart"/>
      <w:r>
        <w:rPr>
          <w:rFonts w:hint="eastAsia"/>
          <w:lang w:val="en-GB" w:eastAsia="en-GB"/>
        </w:rPr>
        <w:t>RedCap</w:t>
      </w:r>
      <w:proofErr w:type="spellEnd"/>
      <w:r>
        <w:rPr>
          <w:rFonts w:hint="eastAsia"/>
          <w:lang w:val="en-GB" w:eastAsia="en-GB"/>
        </w:rPr>
        <w:t xml:space="preserve"> UEs in the WID are as </w:t>
      </w:r>
      <w:r>
        <w:rPr>
          <w:lang w:val="en-GB" w:eastAsia="en-GB"/>
        </w:rPr>
        <w:t>follows [1]</w:t>
      </w:r>
      <w:r>
        <w:rPr>
          <w:rFonts w:hint="eastAsia"/>
          <w:lang w:val="en-GB" w:eastAsia="en-GB"/>
        </w:rPr>
        <w:t>:</w:t>
      </w:r>
    </w:p>
    <w:tbl>
      <w:tblPr>
        <w:tblStyle w:val="af0"/>
        <w:tblW w:w="0" w:type="auto"/>
        <w:tblLook w:val="04A0" w:firstRow="1" w:lastRow="0" w:firstColumn="1" w:lastColumn="0" w:noHBand="0" w:noVBand="1"/>
      </w:tblPr>
      <w:tblGrid>
        <w:gridCol w:w="9062"/>
      </w:tblGrid>
      <w:tr w:rsidR="008A3174">
        <w:tc>
          <w:tcPr>
            <w:tcW w:w="9286" w:type="dxa"/>
          </w:tcPr>
          <w:p w:rsidR="008A3174" w:rsidRDefault="00C93082">
            <w:pPr>
              <w:pStyle w:val="B1"/>
              <w:numPr>
                <w:ilvl w:val="0"/>
                <w:numId w:val="5"/>
              </w:numPr>
              <w:jc w:val="both"/>
              <w:rPr>
                <w:bCs/>
                <w:lang w:val="en-US" w:eastAsia="ja-JP"/>
              </w:rPr>
            </w:pPr>
            <w:r>
              <w:rPr>
                <w:bCs/>
                <w:lang w:val="en-US" w:eastAsia="ja-JP"/>
              </w:rPr>
              <w:t xml:space="preserve">Specify functionality that will enable </w:t>
            </w:r>
            <w:proofErr w:type="spellStart"/>
            <w:r>
              <w:rPr>
                <w:bCs/>
                <w:lang w:val="en-US" w:eastAsia="ja-JP"/>
              </w:rPr>
              <w:t>RedCap</w:t>
            </w:r>
            <w:proofErr w:type="spellEnd"/>
            <w:r>
              <w:rPr>
                <w:bCs/>
                <w:lang w:val="en-US" w:eastAsia="ja-JP"/>
              </w:rPr>
              <w:t xml:space="preserve"> UEs to be explicitly identifiable to networks through an early identification in Msg1 and/or Msg3, and Msg A if supported, including the ability for the early identification to be configurable by the network. [RAN2, RAN1]</w:t>
            </w:r>
          </w:p>
          <w:p w:rsidR="008A3174" w:rsidRDefault="00C93082">
            <w:pPr>
              <w:pStyle w:val="B1"/>
              <w:numPr>
                <w:ilvl w:val="0"/>
                <w:numId w:val="5"/>
              </w:numPr>
              <w:jc w:val="both"/>
              <w:rPr>
                <w:sz w:val="21"/>
              </w:rPr>
            </w:pPr>
            <w:bookmarkStart w:id="8" w:name="_Hlk67648184"/>
            <w:r>
              <w:rPr>
                <w:bCs/>
                <w:lang w:val="en-US" w:eastAsia="ja-JP"/>
              </w:rPr>
              <w:t xml:space="preserve">Specify a system information indication to indicate whether a </w:t>
            </w:r>
            <w:proofErr w:type="spellStart"/>
            <w:r>
              <w:rPr>
                <w:bCs/>
                <w:lang w:val="en-US" w:eastAsia="ja-JP"/>
              </w:rPr>
              <w:t>RedCap</w:t>
            </w:r>
            <w:proofErr w:type="spellEnd"/>
            <w:r>
              <w:rPr>
                <w:bCs/>
                <w:lang w:val="en-US" w:eastAsia="ja-JP"/>
              </w:rPr>
              <w:t xml:space="preserve"> UE can camp on the cell/frequency or not; </w:t>
            </w:r>
            <w:bookmarkStart w:id="9" w:name="_Hlk67650013"/>
            <w:r>
              <w:rPr>
                <w:bCs/>
                <w:lang w:val="en-US" w:eastAsia="ja-JP"/>
              </w:rPr>
              <w:t>it shall be possible for the indication to be specific to the number of Rx branches of the UE</w:t>
            </w:r>
            <w:bookmarkEnd w:id="8"/>
            <w:bookmarkEnd w:id="9"/>
            <w:r>
              <w:rPr>
                <w:bCs/>
                <w:lang w:val="en-US" w:eastAsia="ja-JP"/>
              </w:rPr>
              <w:t xml:space="preserve">. [RAN2, RAN1] </w:t>
            </w:r>
          </w:p>
        </w:tc>
      </w:tr>
    </w:tbl>
    <w:p w:rsidR="008A3174" w:rsidRDefault="00C93082">
      <w:pPr>
        <w:pStyle w:val="a8"/>
        <w:rPr>
          <w:lang w:val="en-GB" w:eastAsia="en-GB"/>
        </w:rPr>
      </w:pPr>
      <w:r>
        <w:rPr>
          <w:rFonts w:hint="eastAsia"/>
          <w:lang w:val="en-GB" w:eastAsia="en-GB"/>
        </w:rPr>
        <w:t>In this paper, we</w:t>
      </w:r>
      <w:r>
        <w:rPr>
          <w:lang w:val="en-GB" w:eastAsia="en-GB"/>
        </w:rPr>
        <w:t>’d like to</w:t>
      </w:r>
      <w:r>
        <w:rPr>
          <w:rFonts w:hint="eastAsia"/>
          <w:lang w:val="en-GB" w:eastAsia="en-GB"/>
        </w:rPr>
        <w:t xml:space="preserve"> share our views on early identification and SI enhancement for </w:t>
      </w:r>
      <w:proofErr w:type="spellStart"/>
      <w:r>
        <w:rPr>
          <w:rFonts w:hint="eastAsia"/>
          <w:lang w:val="en-GB" w:eastAsia="en-GB"/>
        </w:rPr>
        <w:t>RedCap</w:t>
      </w:r>
      <w:proofErr w:type="spellEnd"/>
      <w:r>
        <w:rPr>
          <w:rFonts w:hint="eastAsia"/>
          <w:lang w:val="en-GB" w:eastAsia="en-GB"/>
        </w:rPr>
        <w:t xml:space="preserve"> UEs. </w:t>
      </w:r>
      <w:r>
        <w:rPr>
          <w:lang w:val="en-GB" w:eastAsia="en-GB"/>
        </w:rPr>
        <w:t xml:space="preserve">In addition, </w:t>
      </w:r>
      <w:proofErr w:type="gramStart"/>
      <w:r>
        <w:rPr>
          <w:lang w:val="en-GB" w:eastAsia="en-GB"/>
        </w:rPr>
        <w:t>an</w:t>
      </w:r>
      <w:proofErr w:type="gramEnd"/>
      <w:r>
        <w:rPr>
          <w:lang w:val="en-GB" w:eastAsia="en-GB"/>
        </w:rPr>
        <w:t xml:space="preserve"> LS about UAC has been received from SA1[2]. Based on the LS, our suggestions on UAC enhancement for Redcap are also provided in this paper.</w:t>
      </w:r>
    </w:p>
    <w:p w:rsidR="008A3174" w:rsidRDefault="00C93082">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8A3174" w:rsidRDefault="00C93082">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10" w:name="OLE_LINK1"/>
      <w:r>
        <w:rPr>
          <w:rFonts w:eastAsia="宋体" w:cs="Times New Roman"/>
          <w:b w:val="0"/>
          <w:sz w:val="30"/>
          <w:szCs w:val="30"/>
          <w:lang w:val="en-GB"/>
        </w:rPr>
        <w:t>Early Identification</w:t>
      </w:r>
      <w:bookmarkEnd w:id="10"/>
      <w:r>
        <w:rPr>
          <w:rFonts w:eastAsia="宋体" w:cs="Times New Roman"/>
          <w:b w:val="0"/>
          <w:sz w:val="30"/>
          <w:szCs w:val="30"/>
          <w:lang w:val="en-GB"/>
        </w:rPr>
        <w:t xml:space="preserve"> for </w:t>
      </w:r>
      <w:proofErr w:type="spellStart"/>
      <w:r>
        <w:rPr>
          <w:rFonts w:eastAsia="宋体" w:cs="Times New Roman"/>
          <w:b w:val="0"/>
          <w:sz w:val="30"/>
          <w:szCs w:val="30"/>
          <w:lang w:val="en-GB"/>
        </w:rPr>
        <w:t>RedCap</w:t>
      </w:r>
      <w:proofErr w:type="spellEnd"/>
      <w:r>
        <w:rPr>
          <w:rFonts w:eastAsia="宋体" w:cs="Times New Roman"/>
          <w:b w:val="0"/>
          <w:sz w:val="30"/>
          <w:szCs w:val="30"/>
          <w:lang w:val="en-GB"/>
        </w:rPr>
        <w:t xml:space="preserve"> Devices</w:t>
      </w:r>
    </w:p>
    <w:p w:rsidR="008A3174" w:rsidRDefault="00C93082">
      <w:pPr>
        <w:pStyle w:val="a8"/>
        <w:rPr>
          <w:rFonts w:eastAsia="宋体"/>
          <w:lang w:eastAsia="zh-CN"/>
        </w:rPr>
      </w:pPr>
      <w:r>
        <w:rPr>
          <w:rFonts w:eastAsia="宋体" w:hint="eastAsia"/>
          <w:lang w:eastAsia="zh-CN"/>
        </w:rPr>
        <w:t xml:space="preserve">RAN1 has made the following working assumption and agreements on early </w:t>
      </w:r>
      <w:proofErr w:type="spellStart"/>
      <w:r>
        <w:rPr>
          <w:rFonts w:eastAsia="宋体"/>
          <w:lang w:eastAsia="zh-CN"/>
        </w:rPr>
        <w:t>i</w:t>
      </w:r>
      <w:proofErr w:type="spellEnd"/>
      <w:r>
        <w:rPr>
          <w:rFonts w:eastAsia="宋体"/>
          <w:lang w:val="en-GB" w:eastAsia="zh-CN"/>
        </w:rPr>
        <w:t>dentification</w:t>
      </w:r>
      <w:r>
        <w:rPr>
          <w:rFonts w:eastAsia="宋体"/>
          <w:lang w:eastAsia="zh-CN"/>
        </w:rPr>
        <w:t xml:space="preserve"> [3</w:t>
      </w:r>
      <w:r>
        <w:rPr>
          <w:rFonts w:eastAsia="宋体" w:hint="eastAsia"/>
          <w:lang w:eastAsia="zh-CN"/>
        </w:rPr>
        <w:t>]</w:t>
      </w:r>
      <w:r>
        <w:rPr>
          <w:rFonts w:eastAsia="宋体"/>
          <w:lang w:eastAsia="zh-CN"/>
        </w:rPr>
        <w:t>:</w:t>
      </w:r>
    </w:p>
    <w:tbl>
      <w:tblPr>
        <w:tblStyle w:val="af0"/>
        <w:tblW w:w="0" w:type="auto"/>
        <w:tblLook w:val="04A0" w:firstRow="1" w:lastRow="0" w:firstColumn="1" w:lastColumn="0" w:noHBand="0" w:noVBand="1"/>
      </w:tblPr>
      <w:tblGrid>
        <w:gridCol w:w="9062"/>
      </w:tblGrid>
      <w:tr w:rsidR="008A3174">
        <w:tc>
          <w:tcPr>
            <w:tcW w:w="9288" w:type="dxa"/>
          </w:tcPr>
          <w:p w:rsidR="008A3174" w:rsidRDefault="00C93082">
            <w:pPr>
              <w:rPr>
                <w:rFonts w:ascii="Times" w:eastAsia="Batang" w:hAnsi="Times"/>
                <w:sz w:val="20"/>
                <w:szCs w:val="20"/>
                <w:highlight w:val="darkYellow"/>
                <w:lang w:eastAsia="en-US"/>
              </w:rPr>
            </w:pPr>
            <w:r>
              <w:rPr>
                <w:rFonts w:ascii="Times" w:eastAsia="Batang" w:hAnsi="Times"/>
                <w:sz w:val="20"/>
                <w:szCs w:val="20"/>
                <w:highlight w:val="darkYellow"/>
                <w:lang w:eastAsia="en-US"/>
              </w:rPr>
              <w:t>Working assumption:</w:t>
            </w:r>
          </w:p>
          <w:p w:rsidR="008A3174" w:rsidRDefault="00C93082">
            <w:pPr>
              <w:numPr>
                <w:ilvl w:val="0"/>
                <w:numId w:val="6"/>
              </w:numPr>
              <w:spacing w:line="252" w:lineRule="auto"/>
              <w:jc w:val="both"/>
              <w:rPr>
                <w:sz w:val="20"/>
                <w:szCs w:val="20"/>
              </w:rPr>
            </w:pPr>
            <w:r>
              <w:rPr>
                <w:sz w:val="20"/>
                <w:szCs w:val="20"/>
              </w:rPr>
              <w:t xml:space="preserve">For 4-step RACH, support the early indication of </w:t>
            </w:r>
            <w:proofErr w:type="spellStart"/>
            <w:r>
              <w:rPr>
                <w:sz w:val="20"/>
                <w:szCs w:val="20"/>
              </w:rPr>
              <w:t>RedCap</w:t>
            </w:r>
            <w:proofErr w:type="spellEnd"/>
            <w:r>
              <w:rPr>
                <w:sz w:val="20"/>
                <w:szCs w:val="20"/>
              </w:rPr>
              <w:t xml:space="preserve"> UEs at least in Msg1.</w:t>
            </w:r>
          </w:p>
          <w:p w:rsidR="008A3174" w:rsidRDefault="00C93082">
            <w:pPr>
              <w:numPr>
                <w:ilvl w:val="1"/>
                <w:numId w:val="6"/>
              </w:numPr>
              <w:spacing w:line="252" w:lineRule="auto"/>
              <w:jc w:val="both"/>
              <w:rPr>
                <w:sz w:val="20"/>
                <w:szCs w:val="20"/>
              </w:rPr>
            </w:pPr>
            <w:r>
              <w:rPr>
                <w:sz w:val="20"/>
                <w:szCs w:val="20"/>
              </w:rPr>
              <w:t>The early indication in Msg1 can be configured to be enabled/disabled</w:t>
            </w:r>
          </w:p>
          <w:p w:rsidR="008A3174" w:rsidRDefault="00C93082">
            <w:pPr>
              <w:numPr>
                <w:ilvl w:val="2"/>
                <w:numId w:val="6"/>
              </w:numPr>
              <w:spacing w:line="252" w:lineRule="auto"/>
              <w:jc w:val="both"/>
              <w:rPr>
                <w:sz w:val="20"/>
                <w:szCs w:val="20"/>
              </w:rPr>
            </w:pPr>
            <w:r>
              <w:rPr>
                <w:sz w:val="20"/>
                <w:szCs w:val="20"/>
              </w:rPr>
              <w:t>FFS How to support enable/disable the early indication</w:t>
            </w:r>
          </w:p>
          <w:p w:rsidR="008A3174" w:rsidRDefault="00C93082">
            <w:pPr>
              <w:numPr>
                <w:ilvl w:val="1"/>
                <w:numId w:val="6"/>
              </w:numPr>
              <w:spacing w:line="252" w:lineRule="auto"/>
              <w:jc w:val="both"/>
              <w:rPr>
                <w:sz w:val="20"/>
                <w:szCs w:val="20"/>
              </w:rPr>
            </w:pPr>
            <w:r>
              <w:rPr>
                <w:sz w:val="20"/>
                <w:szCs w:val="20"/>
              </w:rPr>
              <w:t>FFS details e.g.:</w:t>
            </w:r>
          </w:p>
          <w:p w:rsidR="008A3174" w:rsidRDefault="00C93082">
            <w:pPr>
              <w:numPr>
                <w:ilvl w:val="2"/>
                <w:numId w:val="6"/>
              </w:numPr>
              <w:spacing w:line="252" w:lineRule="auto"/>
              <w:jc w:val="both"/>
              <w:rPr>
                <w:sz w:val="20"/>
                <w:szCs w:val="20"/>
              </w:rPr>
            </w:pPr>
            <w:r>
              <w:rPr>
                <w:sz w:val="20"/>
                <w:szCs w:val="20"/>
              </w:rPr>
              <w:t>separate initial UL BWP</w:t>
            </w:r>
          </w:p>
          <w:p w:rsidR="008A3174" w:rsidRDefault="00C93082">
            <w:pPr>
              <w:numPr>
                <w:ilvl w:val="2"/>
                <w:numId w:val="6"/>
              </w:numPr>
              <w:spacing w:line="252" w:lineRule="auto"/>
              <w:jc w:val="both"/>
              <w:rPr>
                <w:sz w:val="20"/>
                <w:szCs w:val="20"/>
              </w:rPr>
            </w:pPr>
            <w:r>
              <w:rPr>
                <w:sz w:val="20"/>
                <w:szCs w:val="20"/>
              </w:rPr>
              <w:t>separate PRACH resource</w:t>
            </w:r>
          </w:p>
          <w:p w:rsidR="008A3174" w:rsidRDefault="00C93082">
            <w:pPr>
              <w:numPr>
                <w:ilvl w:val="2"/>
                <w:numId w:val="6"/>
              </w:numPr>
              <w:spacing w:line="252" w:lineRule="auto"/>
              <w:jc w:val="both"/>
              <w:rPr>
                <w:sz w:val="20"/>
                <w:szCs w:val="20"/>
              </w:rPr>
            </w:pPr>
            <w:r>
              <w:rPr>
                <w:sz w:val="20"/>
                <w:szCs w:val="20"/>
              </w:rPr>
              <w:t>PRACH preamble partitioning</w:t>
            </w:r>
          </w:p>
          <w:p w:rsidR="008A3174" w:rsidRDefault="00C93082">
            <w:pPr>
              <w:numPr>
                <w:ilvl w:val="1"/>
                <w:numId w:val="6"/>
              </w:numPr>
              <w:spacing w:line="252" w:lineRule="auto"/>
              <w:jc w:val="both"/>
              <w:rPr>
                <w:sz w:val="20"/>
                <w:szCs w:val="20"/>
              </w:rPr>
            </w:pPr>
            <w:r>
              <w:rPr>
                <w:sz w:val="20"/>
                <w:szCs w:val="20"/>
              </w:rPr>
              <w:t xml:space="preserve">FFS the possibility of supporting Msg3 for the early indication </w:t>
            </w:r>
          </w:p>
          <w:p w:rsidR="008A3174" w:rsidRDefault="008A3174">
            <w:pPr>
              <w:jc w:val="both"/>
              <w:rPr>
                <w:rFonts w:eastAsia="Calibri"/>
                <w:sz w:val="20"/>
                <w:szCs w:val="20"/>
                <w:lang w:eastAsia="en-US"/>
              </w:rPr>
            </w:pPr>
          </w:p>
          <w:p w:rsidR="008A3174" w:rsidRDefault="00C93082">
            <w:pPr>
              <w:jc w:val="both"/>
              <w:rPr>
                <w:rFonts w:eastAsia="Batang"/>
                <w:sz w:val="20"/>
                <w:szCs w:val="20"/>
              </w:rPr>
            </w:pPr>
            <w:r>
              <w:rPr>
                <w:rFonts w:ascii="Times" w:eastAsia="Batang" w:hAnsi="Times"/>
                <w:sz w:val="20"/>
                <w:szCs w:val="20"/>
                <w:highlight w:val="green"/>
              </w:rPr>
              <w:t>Agreement</w:t>
            </w:r>
            <w:r>
              <w:rPr>
                <w:rFonts w:ascii="Times" w:eastAsia="Batang" w:hAnsi="Times"/>
                <w:sz w:val="20"/>
                <w:szCs w:val="20"/>
              </w:rPr>
              <w:t>: (if the above working assumption is confirmed)</w:t>
            </w:r>
          </w:p>
          <w:p w:rsidR="008A3174" w:rsidRDefault="00C93082">
            <w:pPr>
              <w:numPr>
                <w:ilvl w:val="0"/>
                <w:numId w:val="6"/>
              </w:numPr>
              <w:spacing w:line="252" w:lineRule="auto"/>
              <w:contextualSpacing/>
              <w:jc w:val="both"/>
              <w:rPr>
                <w:rFonts w:ascii="Times" w:eastAsia="Batang" w:hAnsi="Times" w:cs="Times"/>
                <w:sz w:val="20"/>
                <w:szCs w:val="20"/>
              </w:rPr>
            </w:pPr>
            <w:r>
              <w:rPr>
                <w:rFonts w:ascii="Times" w:eastAsia="Batang" w:hAnsi="Times" w:cs="Times"/>
                <w:sz w:val="20"/>
                <w:szCs w:val="20"/>
              </w:rPr>
              <w:t>Early indication</w:t>
            </w:r>
            <w:r>
              <w:rPr>
                <w:rFonts w:cs="Times"/>
                <w:sz w:val="20"/>
                <w:szCs w:val="20"/>
              </w:rPr>
              <w:t xml:space="preserve"> of </w:t>
            </w:r>
            <w:proofErr w:type="spellStart"/>
            <w:r>
              <w:rPr>
                <w:rFonts w:cs="Times"/>
                <w:sz w:val="20"/>
                <w:szCs w:val="20"/>
              </w:rPr>
              <w:t>RedCap</w:t>
            </w:r>
            <w:proofErr w:type="spellEnd"/>
            <w:r>
              <w:rPr>
                <w:rFonts w:cs="Times"/>
                <w:sz w:val="20"/>
                <w:szCs w:val="20"/>
              </w:rPr>
              <w:t xml:space="preserve"> UEs</w:t>
            </w:r>
            <w:r>
              <w:rPr>
                <w:rFonts w:ascii="Times" w:eastAsia="Batang" w:hAnsi="Times" w:cs="Times"/>
                <w:sz w:val="20"/>
                <w:szCs w:val="20"/>
              </w:rPr>
              <w:t xml:space="preserve"> in Msg1 can be enabled/disabled via SIB</w:t>
            </w:r>
          </w:p>
          <w:p w:rsidR="008A3174" w:rsidRDefault="008A3174">
            <w:pPr>
              <w:spacing w:line="252" w:lineRule="auto"/>
              <w:contextualSpacing/>
              <w:jc w:val="both"/>
              <w:rPr>
                <w:rFonts w:ascii="Times" w:hAnsi="Times" w:cs="Times"/>
                <w:sz w:val="20"/>
                <w:szCs w:val="20"/>
              </w:rPr>
            </w:pPr>
          </w:p>
          <w:p w:rsidR="008A3174" w:rsidRDefault="00C93082">
            <w:pPr>
              <w:jc w:val="both"/>
              <w:rPr>
                <w:rFonts w:eastAsia="Batang"/>
                <w:sz w:val="20"/>
                <w:szCs w:val="20"/>
                <w:highlight w:val="green"/>
              </w:rPr>
            </w:pPr>
            <w:r>
              <w:rPr>
                <w:rFonts w:ascii="Times" w:eastAsia="Batang" w:hAnsi="Times"/>
                <w:sz w:val="20"/>
                <w:szCs w:val="20"/>
                <w:highlight w:val="green"/>
              </w:rPr>
              <w:t>Agreement:</w:t>
            </w:r>
          </w:p>
          <w:p w:rsidR="008A3174" w:rsidRDefault="00C93082">
            <w:pPr>
              <w:numPr>
                <w:ilvl w:val="0"/>
                <w:numId w:val="6"/>
              </w:numPr>
              <w:spacing w:line="252" w:lineRule="auto"/>
              <w:contextualSpacing/>
              <w:jc w:val="both"/>
              <w:rPr>
                <w:rFonts w:ascii="Times" w:eastAsia="Batang" w:hAnsi="Times" w:cs="Times"/>
                <w:sz w:val="20"/>
                <w:szCs w:val="20"/>
              </w:rPr>
            </w:pPr>
            <w:r>
              <w:rPr>
                <w:rFonts w:ascii="Times" w:eastAsia="Batang" w:hAnsi="Times" w:cs="Times"/>
                <w:sz w:val="20"/>
                <w:szCs w:val="20"/>
              </w:rPr>
              <w:t xml:space="preserve">Support 2-step RACH for </w:t>
            </w:r>
            <w:proofErr w:type="spellStart"/>
            <w:r>
              <w:rPr>
                <w:rFonts w:ascii="Times" w:eastAsia="Batang" w:hAnsi="Times" w:cs="Times"/>
                <w:sz w:val="20"/>
                <w:szCs w:val="20"/>
              </w:rPr>
              <w:t>RedCap</w:t>
            </w:r>
            <w:proofErr w:type="spellEnd"/>
            <w:r>
              <w:rPr>
                <w:rFonts w:ascii="Times" w:eastAsia="Batang" w:hAnsi="Times" w:cs="Times"/>
                <w:sz w:val="20"/>
                <w:szCs w:val="20"/>
              </w:rPr>
              <w:t xml:space="preserve"> UEs as an optional feature</w:t>
            </w:r>
          </w:p>
          <w:p w:rsidR="008A3174" w:rsidRDefault="00C93082">
            <w:pPr>
              <w:numPr>
                <w:ilvl w:val="1"/>
                <w:numId w:val="6"/>
              </w:numPr>
              <w:spacing w:line="252" w:lineRule="auto"/>
              <w:contextualSpacing/>
              <w:jc w:val="both"/>
              <w:rPr>
                <w:rFonts w:ascii="Times" w:eastAsia="Batang" w:hAnsi="Times"/>
                <w:sz w:val="20"/>
                <w:szCs w:val="20"/>
              </w:rPr>
            </w:pPr>
            <w:r>
              <w:rPr>
                <w:rFonts w:ascii="Times" w:eastAsia="Batang" w:hAnsi="Times" w:cs="Times"/>
                <w:sz w:val="20"/>
                <w:szCs w:val="20"/>
              </w:rPr>
              <w:t xml:space="preserve">FFS details of early indication in </w:t>
            </w:r>
            <w:proofErr w:type="spellStart"/>
            <w:r>
              <w:rPr>
                <w:rFonts w:ascii="Times" w:eastAsia="Batang" w:hAnsi="Times" w:cs="Times"/>
                <w:sz w:val="20"/>
                <w:szCs w:val="20"/>
              </w:rPr>
              <w:t>MsgA</w:t>
            </w:r>
            <w:proofErr w:type="spellEnd"/>
            <w:r>
              <w:rPr>
                <w:rFonts w:ascii="Times" w:eastAsia="Batang" w:hAnsi="Times" w:cs="Times"/>
                <w:sz w:val="20"/>
                <w:szCs w:val="20"/>
              </w:rPr>
              <w:t>, e.g.:</w:t>
            </w:r>
          </w:p>
          <w:p w:rsidR="008A3174" w:rsidRDefault="00C93082">
            <w:pPr>
              <w:numPr>
                <w:ilvl w:val="2"/>
                <w:numId w:val="6"/>
              </w:numPr>
              <w:spacing w:line="252" w:lineRule="auto"/>
              <w:contextualSpacing/>
              <w:jc w:val="both"/>
              <w:rPr>
                <w:rFonts w:ascii="Times" w:eastAsia="Batang" w:hAnsi="Times" w:cs="Times"/>
                <w:sz w:val="20"/>
                <w:szCs w:val="20"/>
              </w:rPr>
            </w:pPr>
            <w:r>
              <w:rPr>
                <w:rFonts w:ascii="Times" w:eastAsia="Batang" w:hAnsi="Times" w:cs="Times"/>
                <w:sz w:val="20"/>
                <w:szCs w:val="20"/>
              </w:rPr>
              <w:t xml:space="preserve">Separation of 2-step RACH resources or </w:t>
            </w:r>
            <w:proofErr w:type="spellStart"/>
            <w:r>
              <w:rPr>
                <w:rFonts w:ascii="Times" w:eastAsia="Batang" w:hAnsi="Times" w:cs="Times"/>
                <w:sz w:val="20"/>
                <w:szCs w:val="20"/>
              </w:rPr>
              <w:t>MsgA</w:t>
            </w:r>
            <w:proofErr w:type="spellEnd"/>
            <w:r>
              <w:rPr>
                <w:rFonts w:ascii="Times" w:eastAsia="Batang" w:hAnsi="Times" w:cs="Times"/>
                <w:sz w:val="20"/>
                <w:szCs w:val="20"/>
              </w:rPr>
              <w:t xml:space="preserve"> preambles</w:t>
            </w:r>
          </w:p>
          <w:p w:rsidR="008A3174" w:rsidRDefault="00C93082">
            <w:pPr>
              <w:numPr>
                <w:ilvl w:val="2"/>
                <w:numId w:val="6"/>
              </w:numPr>
              <w:spacing w:line="252" w:lineRule="auto"/>
              <w:contextualSpacing/>
              <w:jc w:val="both"/>
              <w:rPr>
                <w:rFonts w:ascii="Times" w:eastAsia="Batang" w:hAnsi="Times" w:cs="Times"/>
                <w:sz w:val="20"/>
                <w:szCs w:val="20"/>
              </w:rPr>
            </w:pPr>
            <w:r>
              <w:rPr>
                <w:rFonts w:ascii="Times" w:eastAsia="Batang" w:hAnsi="Times" w:cs="Times"/>
                <w:sz w:val="20"/>
                <w:szCs w:val="20"/>
              </w:rPr>
              <w:t>Separation of initial UL BWP</w:t>
            </w:r>
          </w:p>
          <w:p w:rsidR="008A3174" w:rsidRDefault="00C93082">
            <w:pPr>
              <w:numPr>
                <w:ilvl w:val="2"/>
                <w:numId w:val="6"/>
              </w:numPr>
              <w:spacing w:line="252" w:lineRule="auto"/>
              <w:contextualSpacing/>
              <w:jc w:val="both"/>
              <w:rPr>
                <w:rFonts w:ascii="Segoe UI" w:eastAsia="Batang" w:hAnsi="Segoe UI" w:cs="Segoe UI"/>
                <w:sz w:val="20"/>
                <w:szCs w:val="20"/>
              </w:rPr>
            </w:pPr>
            <w:r>
              <w:rPr>
                <w:rFonts w:ascii="Times" w:eastAsia="Batang" w:hAnsi="Times" w:cs="Times"/>
                <w:sz w:val="20"/>
                <w:szCs w:val="20"/>
              </w:rPr>
              <w:t xml:space="preserve">Using a new indication in </w:t>
            </w:r>
            <w:proofErr w:type="spellStart"/>
            <w:r>
              <w:rPr>
                <w:rFonts w:ascii="Times" w:eastAsia="Batang" w:hAnsi="Times" w:cs="Times"/>
                <w:sz w:val="20"/>
                <w:szCs w:val="20"/>
              </w:rPr>
              <w:t>MsgA</w:t>
            </w:r>
            <w:proofErr w:type="spellEnd"/>
            <w:r>
              <w:rPr>
                <w:rFonts w:ascii="Times" w:eastAsia="Batang" w:hAnsi="Times" w:cs="Times"/>
                <w:sz w:val="20"/>
                <w:szCs w:val="20"/>
              </w:rPr>
              <w:t xml:space="preserve"> PUSCH part</w:t>
            </w:r>
          </w:p>
          <w:p w:rsidR="008A3174" w:rsidRDefault="00C93082">
            <w:pPr>
              <w:numPr>
                <w:ilvl w:val="1"/>
                <w:numId w:val="6"/>
              </w:numPr>
              <w:spacing w:line="252" w:lineRule="auto"/>
              <w:contextualSpacing/>
              <w:jc w:val="both"/>
            </w:pPr>
            <w:r>
              <w:rPr>
                <w:rFonts w:ascii="Times" w:eastAsia="Batang" w:hAnsi="Times" w:cs="Times"/>
                <w:sz w:val="20"/>
                <w:szCs w:val="20"/>
              </w:rPr>
              <w:t xml:space="preserve">Note: Discussion on 4-step RACH for early indication should be </w:t>
            </w:r>
            <w:proofErr w:type="spellStart"/>
            <w:r>
              <w:rPr>
                <w:rFonts w:ascii="Times" w:eastAsia="Batang" w:hAnsi="Times" w:cs="Times"/>
                <w:sz w:val="20"/>
                <w:szCs w:val="20"/>
              </w:rPr>
              <w:t>prioritised</w:t>
            </w:r>
            <w:proofErr w:type="spellEnd"/>
          </w:p>
        </w:tc>
      </w:tr>
    </w:tbl>
    <w:p w:rsidR="008A3174" w:rsidRDefault="00C93082">
      <w:pPr>
        <w:pStyle w:val="a8"/>
        <w:rPr>
          <w:rFonts w:eastAsia="宋体"/>
          <w:lang w:eastAsia="zh-CN"/>
        </w:rPr>
      </w:pPr>
      <w:r>
        <w:rPr>
          <w:rFonts w:eastAsia="宋体"/>
          <w:lang w:eastAsia="zh-CN"/>
        </w:rPr>
        <w:t xml:space="preserve">Based on the </w:t>
      </w:r>
      <w:r>
        <w:rPr>
          <w:rFonts w:eastAsia="宋体" w:hint="eastAsia"/>
          <w:lang w:eastAsia="zh-CN"/>
        </w:rPr>
        <w:t>working assumption and agreements</w:t>
      </w:r>
      <w:r>
        <w:rPr>
          <w:rFonts w:eastAsia="宋体"/>
          <w:lang w:eastAsia="zh-CN"/>
        </w:rPr>
        <w:t>,</w:t>
      </w:r>
      <w:r>
        <w:rPr>
          <w:rFonts w:eastAsia="宋体" w:hint="eastAsia"/>
          <w:lang w:eastAsia="zh-CN"/>
        </w:rPr>
        <w:t xml:space="preserve"> </w:t>
      </w:r>
      <w:r>
        <w:rPr>
          <w:rFonts w:eastAsia="宋体"/>
          <w:lang w:eastAsia="zh-CN"/>
        </w:rPr>
        <w:t>i</w:t>
      </w:r>
      <w:r>
        <w:rPr>
          <w:rFonts w:eastAsia="宋体" w:hint="eastAsia"/>
          <w:lang w:eastAsia="zh-CN"/>
        </w:rPr>
        <w:t>t can be observed that RAN1 has not made the final decision on which scheme(s)</w:t>
      </w:r>
      <w:r>
        <w:rPr>
          <w:rFonts w:eastAsia="宋体"/>
          <w:lang w:eastAsia="zh-CN"/>
        </w:rPr>
        <w:t xml:space="preserve"> of </w:t>
      </w:r>
      <w:r>
        <w:rPr>
          <w:rFonts w:eastAsia="宋体" w:hint="eastAsia"/>
          <w:lang w:eastAsia="zh-CN"/>
        </w:rPr>
        <w:t>e</w:t>
      </w:r>
      <w:proofErr w:type="spellStart"/>
      <w:r>
        <w:rPr>
          <w:rFonts w:eastAsia="宋体" w:hint="eastAsia"/>
          <w:lang w:val="en-GB" w:eastAsia="zh-CN"/>
        </w:rPr>
        <w:t>arly</w:t>
      </w:r>
      <w:proofErr w:type="spellEnd"/>
      <w:r>
        <w:rPr>
          <w:rFonts w:eastAsia="宋体" w:hint="eastAsia"/>
          <w:lang w:val="en-GB" w:eastAsia="zh-CN"/>
        </w:rPr>
        <w:t xml:space="preserve"> </w:t>
      </w:r>
      <w:proofErr w:type="spellStart"/>
      <w:r>
        <w:rPr>
          <w:rFonts w:eastAsia="宋体" w:hint="eastAsia"/>
          <w:lang w:eastAsia="zh-CN"/>
        </w:rPr>
        <w:t>i</w:t>
      </w:r>
      <w:proofErr w:type="spellEnd"/>
      <w:r>
        <w:rPr>
          <w:rFonts w:eastAsia="宋体" w:hint="eastAsia"/>
          <w:lang w:val="en-GB" w:eastAsia="zh-CN"/>
        </w:rPr>
        <w:t xml:space="preserve">dentification for </w:t>
      </w:r>
      <w:proofErr w:type="spellStart"/>
      <w:r>
        <w:rPr>
          <w:rFonts w:eastAsia="宋体" w:hint="eastAsia"/>
          <w:lang w:val="en-GB" w:eastAsia="zh-CN"/>
        </w:rPr>
        <w:t>RedCap</w:t>
      </w:r>
      <w:proofErr w:type="spellEnd"/>
      <w:r>
        <w:rPr>
          <w:rFonts w:eastAsia="宋体" w:hint="eastAsia"/>
          <w:lang w:eastAsia="zh-CN"/>
        </w:rPr>
        <w:t xml:space="preserve"> should be specified in Rel-17. </w:t>
      </w:r>
      <w:r>
        <w:rPr>
          <w:rFonts w:eastAsia="宋体" w:hint="eastAsia"/>
          <w:lang w:val="en-GB" w:eastAsia="en-GB"/>
        </w:rPr>
        <w:t>As captured in TR38.875 [</w:t>
      </w:r>
      <w:r w:rsidR="00FF5D7E">
        <w:rPr>
          <w:rFonts w:eastAsia="宋体"/>
          <w:lang w:eastAsia="zh-CN"/>
        </w:rPr>
        <w:t>4</w:t>
      </w:r>
      <w:r>
        <w:rPr>
          <w:rFonts w:eastAsia="宋体" w:hint="eastAsia"/>
          <w:lang w:val="en-GB" w:eastAsia="en-GB"/>
        </w:rPr>
        <w:t xml:space="preserve">] </w:t>
      </w:r>
      <w:r>
        <w:rPr>
          <w:rFonts w:eastAsia="宋体" w:hint="eastAsia"/>
          <w:lang w:val="en-GB" w:eastAsia="en-GB"/>
        </w:rPr>
        <w:lastRenderedPageBreak/>
        <w:t>and mentioned by some companies online, the early identification is mainly motivated by RAN1</w:t>
      </w:r>
      <w:r>
        <w:rPr>
          <w:rFonts w:eastAsia="宋体"/>
          <w:lang w:eastAsia="zh-CN"/>
        </w:rPr>
        <w:t>’</w:t>
      </w:r>
      <w:r>
        <w:rPr>
          <w:rFonts w:eastAsia="宋体" w:hint="eastAsia"/>
          <w:lang w:val="en-GB" w:eastAsia="en-GB"/>
        </w:rPr>
        <w:t xml:space="preserve">s requirements, and different schemes can meet </w:t>
      </w:r>
      <w:r>
        <w:rPr>
          <w:rFonts w:eastAsia="宋体"/>
          <w:lang w:val="en-GB" w:eastAsia="en-GB"/>
        </w:rPr>
        <w:t xml:space="preserve">their </w:t>
      </w:r>
      <w:r>
        <w:rPr>
          <w:rFonts w:eastAsia="宋体" w:hint="eastAsia"/>
          <w:lang w:val="en-GB" w:eastAsia="en-GB"/>
        </w:rPr>
        <w:t xml:space="preserve">different requirements. Therefore, RAN1 is the most suitable WG to discuss and make the final decision on which scheme should be adopted. </w:t>
      </w:r>
      <w:r>
        <w:rPr>
          <w:rFonts w:eastAsia="宋体" w:hint="eastAsia"/>
          <w:lang w:eastAsia="zh-CN"/>
        </w:rPr>
        <w:t xml:space="preserve">Hence, RAN2 should wait </w:t>
      </w:r>
      <w:r>
        <w:rPr>
          <w:rFonts w:eastAsia="宋体" w:hint="eastAsia"/>
          <w:lang w:val="en-GB" w:eastAsia="en-GB"/>
        </w:rPr>
        <w:t>for RAN1</w:t>
      </w:r>
      <w:r>
        <w:rPr>
          <w:rFonts w:eastAsia="宋体"/>
          <w:lang w:eastAsia="zh-CN"/>
        </w:rPr>
        <w:t>’</w:t>
      </w:r>
      <w:r>
        <w:rPr>
          <w:rFonts w:eastAsia="宋体" w:hint="eastAsia"/>
          <w:lang w:val="en-GB" w:eastAsia="en-GB"/>
        </w:rPr>
        <w:t xml:space="preserve">s </w:t>
      </w:r>
      <w:r>
        <w:rPr>
          <w:rFonts w:eastAsia="宋体" w:hint="eastAsia"/>
          <w:lang w:eastAsia="zh-CN"/>
        </w:rPr>
        <w:t xml:space="preserve">further progress, </w:t>
      </w:r>
      <w:r>
        <w:rPr>
          <w:rFonts w:eastAsia="宋体" w:hint="eastAsia"/>
          <w:lang w:val="en-GB" w:eastAsia="en-GB"/>
        </w:rPr>
        <w:t>e.g.</w:t>
      </w:r>
      <w:r>
        <w:rPr>
          <w:rFonts w:eastAsia="宋体" w:hint="eastAsia"/>
          <w:lang w:eastAsia="zh-CN"/>
        </w:rPr>
        <w:t xml:space="preserve"> </w:t>
      </w:r>
      <w:r>
        <w:rPr>
          <w:rFonts w:eastAsia="宋体" w:hint="eastAsia"/>
          <w:lang w:val="en-GB" w:eastAsia="en-GB"/>
        </w:rPr>
        <w:t xml:space="preserve">which one(s) of the potential schemes (i.e. Msg1, Msg3 or </w:t>
      </w:r>
      <w:proofErr w:type="spellStart"/>
      <w:r>
        <w:rPr>
          <w:rFonts w:eastAsia="宋体" w:hint="eastAsia"/>
          <w:lang w:val="en-GB" w:eastAsia="en-GB"/>
        </w:rPr>
        <w:t>Msg</w:t>
      </w:r>
      <w:proofErr w:type="spellEnd"/>
      <w:r>
        <w:rPr>
          <w:rFonts w:eastAsia="宋体" w:hint="eastAsia"/>
          <w:lang w:val="en-GB" w:eastAsia="en-GB"/>
        </w:rPr>
        <w:t xml:space="preserve"> A based schemes) </w:t>
      </w:r>
      <w:r>
        <w:rPr>
          <w:rFonts w:eastAsia="宋体" w:hint="eastAsia"/>
          <w:lang w:eastAsia="zh-CN"/>
        </w:rPr>
        <w:t xml:space="preserve">is adopted, before starting to </w:t>
      </w:r>
      <w:r>
        <w:rPr>
          <w:lang w:val="en-GB" w:eastAsia="en-GB"/>
        </w:rPr>
        <w:t xml:space="preserve">work on early identification. </w:t>
      </w:r>
    </w:p>
    <w:p w:rsidR="008A3174" w:rsidRDefault="00C93082">
      <w:pPr>
        <w:pStyle w:val="a3"/>
        <w:jc w:val="both"/>
        <w:rPr>
          <w:rFonts w:eastAsia="MS Mincho"/>
          <w:b/>
          <w:szCs w:val="24"/>
          <w:lang w:eastAsia="en-GB"/>
        </w:rPr>
      </w:pPr>
      <w:bookmarkStart w:id="11" w:name="_Ref71534799"/>
      <w:r>
        <w:rPr>
          <w:rFonts w:eastAsia="MS Mincho"/>
          <w:b/>
          <w:szCs w:val="24"/>
          <w:lang w:eastAsia="en-GB"/>
        </w:rPr>
        <w:t xml:space="preserve">Proposal </w:t>
      </w:r>
      <w:r>
        <w:rPr>
          <w:rFonts w:eastAsia="MS Mincho"/>
          <w:b/>
          <w:szCs w:val="24"/>
          <w:lang w:eastAsia="en-GB"/>
        </w:rPr>
        <w:fldChar w:fldCharType="begin"/>
      </w:r>
      <w:r>
        <w:rPr>
          <w:rFonts w:eastAsia="MS Mincho"/>
          <w:b/>
          <w:szCs w:val="24"/>
          <w:lang w:eastAsia="en-GB"/>
        </w:rPr>
        <w:instrText xml:space="preserve"> SEQ Proposal \* ARABIC </w:instrText>
      </w:r>
      <w:r>
        <w:rPr>
          <w:rFonts w:eastAsia="MS Mincho"/>
          <w:b/>
          <w:szCs w:val="24"/>
          <w:lang w:eastAsia="en-GB"/>
        </w:rPr>
        <w:fldChar w:fldCharType="separate"/>
      </w:r>
      <w:r>
        <w:rPr>
          <w:rFonts w:eastAsia="MS Mincho"/>
          <w:b/>
          <w:szCs w:val="24"/>
          <w:lang w:eastAsia="en-GB"/>
        </w:rPr>
        <w:t>1</w:t>
      </w:r>
      <w:r>
        <w:rPr>
          <w:rFonts w:eastAsia="MS Mincho"/>
          <w:b/>
          <w:szCs w:val="24"/>
          <w:lang w:eastAsia="en-GB"/>
        </w:rPr>
        <w:fldChar w:fldCharType="end"/>
      </w:r>
      <w:r>
        <w:rPr>
          <w:rFonts w:eastAsia="MS Mincho"/>
          <w:b/>
          <w:szCs w:val="24"/>
          <w:lang w:eastAsia="en-GB"/>
        </w:rPr>
        <w:t xml:space="preserve">: </w:t>
      </w:r>
      <w:r>
        <w:rPr>
          <w:rFonts w:eastAsia="MS Mincho" w:hint="eastAsia"/>
          <w:b/>
          <w:szCs w:val="24"/>
          <w:lang w:eastAsia="en-GB"/>
        </w:rPr>
        <w:t>RAN2 should wait</w:t>
      </w:r>
      <w:r>
        <w:rPr>
          <w:rFonts w:eastAsia="MS Mincho"/>
          <w:b/>
          <w:szCs w:val="24"/>
          <w:lang w:eastAsia="en-GB"/>
        </w:rPr>
        <w:t xml:space="preserve"> for</w:t>
      </w:r>
      <w:r>
        <w:rPr>
          <w:rFonts w:eastAsia="MS Mincho" w:hint="eastAsia"/>
          <w:b/>
          <w:szCs w:val="24"/>
          <w:lang w:eastAsia="en-GB"/>
        </w:rPr>
        <w:t xml:space="preserve"> RAN1</w:t>
      </w:r>
      <w:r>
        <w:rPr>
          <w:rFonts w:eastAsia="MS Mincho"/>
          <w:b/>
          <w:szCs w:val="24"/>
          <w:lang w:eastAsia="en-GB"/>
        </w:rPr>
        <w:t xml:space="preserve">’s </w:t>
      </w:r>
      <w:r>
        <w:rPr>
          <w:rFonts w:hint="eastAsia"/>
          <w:b/>
          <w:szCs w:val="24"/>
          <w:lang w:val="en-US" w:eastAsia="zh-CN"/>
        </w:rPr>
        <w:t>progress</w:t>
      </w:r>
      <w:r>
        <w:rPr>
          <w:rFonts w:eastAsia="MS Mincho"/>
          <w:b/>
          <w:szCs w:val="24"/>
          <w:lang w:eastAsia="en-GB"/>
        </w:rPr>
        <w:t xml:space="preserve">, e.g. </w:t>
      </w:r>
      <w:r>
        <w:rPr>
          <w:rFonts w:hint="eastAsia"/>
          <w:b/>
          <w:szCs w:val="24"/>
          <w:lang w:val="en-US" w:eastAsia="zh-CN"/>
        </w:rPr>
        <w:t>w</w:t>
      </w:r>
      <w:proofErr w:type="spellStart"/>
      <w:r>
        <w:rPr>
          <w:rFonts w:eastAsia="MS Mincho" w:hint="eastAsia"/>
          <w:b/>
          <w:szCs w:val="24"/>
          <w:lang w:eastAsia="en-GB"/>
        </w:rPr>
        <w:t>hich</w:t>
      </w:r>
      <w:proofErr w:type="spellEnd"/>
      <w:r>
        <w:rPr>
          <w:rFonts w:eastAsia="MS Mincho" w:hint="eastAsia"/>
          <w:b/>
          <w:szCs w:val="24"/>
          <w:lang w:eastAsia="en-GB"/>
        </w:rPr>
        <w:t xml:space="preserve"> scheme</w:t>
      </w:r>
      <w:r>
        <w:rPr>
          <w:rFonts w:eastAsia="MS Mincho"/>
          <w:b/>
          <w:szCs w:val="24"/>
          <w:lang w:eastAsia="en-GB"/>
        </w:rPr>
        <w:t xml:space="preserve"> </w:t>
      </w:r>
      <w:r>
        <w:rPr>
          <w:rFonts w:eastAsia="MS Mincho" w:hint="eastAsia"/>
          <w:b/>
          <w:szCs w:val="24"/>
          <w:lang w:eastAsia="en-GB"/>
        </w:rPr>
        <w:t xml:space="preserve">(i.e. Msg1, Msg3 or </w:t>
      </w:r>
      <w:proofErr w:type="spellStart"/>
      <w:r>
        <w:rPr>
          <w:rFonts w:eastAsia="MS Mincho" w:hint="eastAsia"/>
          <w:b/>
          <w:szCs w:val="24"/>
          <w:lang w:eastAsia="en-GB"/>
        </w:rPr>
        <w:t>Msg</w:t>
      </w:r>
      <w:proofErr w:type="spellEnd"/>
      <w:r>
        <w:rPr>
          <w:rFonts w:eastAsia="MS Mincho" w:hint="eastAsia"/>
          <w:b/>
          <w:szCs w:val="24"/>
          <w:lang w:eastAsia="en-GB"/>
        </w:rPr>
        <w:t xml:space="preserve"> A based schemes) should be s</w:t>
      </w:r>
      <w:r>
        <w:rPr>
          <w:rFonts w:eastAsia="MS Mincho"/>
          <w:b/>
          <w:szCs w:val="24"/>
          <w:lang w:eastAsia="en-GB"/>
        </w:rPr>
        <w:t>pecified</w:t>
      </w:r>
      <w:r>
        <w:rPr>
          <w:rFonts w:hint="eastAsia"/>
          <w:b/>
          <w:szCs w:val="24"/>
          <w:lang w:val="en-US" w:eastAsia="zh-CN"/>
        </w:rPr>
        <w:t xml:space="preserve">, </w:t>
      </w:r>
      <w:r>
        <w:rPr>
          <w:rFonts w:hint="eastAsia"/>
          <w:b/>
          <w:lang w:val="en-US" w:eastAsia="zh-CN"/>
        </w:rPr>
        <w:t xml:space="preserve">before starting </w:t>
      </w:r>
      <w:r>
        <w:rPr>
          <w:b/>
          <w:lang w:val="en-US" w:eastAsia="zh-CN"/>
        </w:rPr>
        <w:t>further</w:t>
      </w:r>
      <w:r>
        <w:rPr>
          <w:rFonts w:hint="eastAsia"/>
          <w:b/>
          <w:lang w:val="en-US" w:eastAsia="zh-CN"/>
        </w:rPr>
        <w:t xml:space="preserve"> </w:t>
      </w:r>
      <w:r>
        <w:rPr>
          <w:b/>
          <w:lang w:eastAsia="en-GB"/>
        </w:rPr>
        <w:t>work on early identification.</w:t>
      </w:r>
      <w:bookmarkEnd w:id="11"/>
      <w:r>
        <w:rPr>
          <w:rFonts w:eastAsia="MS Mincho"/>
          <w:b/>
          <w:szCs w:val="24"/>
          <w:lang w:eastAsia="en-GB"/>
        </w:rPr>
        <w:t xml:space="preserve"> </w:t>
      </w:r>
    </w:p>
    <w:p w:rsidR="008A3174" w:rsidRDefault="00C93082">
      <w:pPr>
        <w:rPr>
          <w:sz w:val="20"/>
        </w:rPr>
      </w:pPr>
      <w:r>
        <w:rPr>
          <w:sz w:val="20"/>
          <w:szCs w:val="20"/>
        </w:rPr>
        <w:t>T</w:t>
      </w:r>
      <w:r>
        <w:rPr>
          <w:rFonts w:hint="eastAsia"/>
          <w:sz w:val="20"/>
          <w:szCs w:val="20"/>
        </w:rPr>
        <w:t xml:space="preserve">here is no requirement to </w:t>
      </w:r>
      <w:r>
        <w:rPr>
          <w:rFonts w:hint="eastAsia"/>
          <w:sz w:val="20"/>
          <w:szCs w:val="20"/>
          <w:lang w:val="en-GB" w:eastAsia="en-US"/>
        </w:rPr>
        <w:t>support early identification of the number of Rx branches</w:t>
      </w:r>
      <w:r>
        <w:rPr>
          <w:rFonts w:hint="eastAsia"/>
          <w:sz w:val="20"/>
          <w:szCs w:val="20"/>
        </w:rPr>
        <w:t xml:space="preserve"> according to the </w:t>
      </w:r>
      <w:r w:rsidR="00E0749C">
        <w:rPr>
          <w:sz w:val="20"/>
          <w:szCs w:val="20"/>
        </w:rPr>
        <w:t>WID [</w:t>
      </w:r>
      <w:r>
        <w:rPr>
          <w:sz w:val="20"/>
          <w:szCs w:val="20"/>
        </w:rPr>
        <w:t>1</w:t>
      </w:r>
      <w:r>
        <w:rPr>
          <w:rFonts w:hint="eastAsia"/>
          <w:sz w:val="20"/>
          <w:szCs w:val="20"/>
        </w:rPr>
        <w:t>].</w:t>
      </w:r>
    </w:p>
    <w:tbl>
      <w:tblPr>
        <w:tblStyle w:val="af0"/>
        <w:tblW w:w="0" w:type="auto"/>
        <w:tblLook w:val="04A0" w:firstRow="1" w:lastRow="0" w:firstColumn="1" w:lastColumn="0" w:noHBand="0" w:noVBand="1"/>
      </w:tblPr>
      <w:tblGrid>
        <w:gridCol w:w="9062"/>
      </w:tblGrid>
      <w:tr w:rsidR="008A3174">
        <w:tc>
          <w:tcPr>
            <w:tcW w:w="9062" w:type="dxa"/>
          </w:tcPr>
          <w:p w:rsidR="008A3174" w:rsidRDefault="00C93082">
            <w:pPr>
              <w:pStyle w:val="B1"/>
              <w:numPr>
                <w:ilvl w:val="0"/>
                <w:numId w:val="5"/>
              </w:numPr>
              <w:jc w:val="both"/>
              <w:rPr>
                <w:szCs w:val="24"/>
                <w:lang w:val="en-US" w:eastAsia="zh-CN"/>
              </w:rPr>
            </w:pPr>
            <w:r>
              <w:rPr>
                <w:bCs/>
                <w:lang w:eastAsia="ja-JP"/>
              </w:rPr>
              <w:t xml:space="preserve">Specify functionality that will enable </w:t>
            </w:r>
            <w:proofErr w:type="spellStart"/>
            <w:r>
              <w:rPr>
                <w:bCs/>
                <w:lang w:eastAsia="ja-JP"/>
              </w:rPr>
              <w:t>RedCap</w:t>
            </w:r>
            <w:proofErr w:type="spellEnd"/>
            <w:r>
              <w:rPr>
                <w:bCs/>
                <w:lang w:eastAsia="ja-JP"/>
              </w:rPr>
              <w:t xml:space="preserve"> UEs to be explicitly identifiable to networks through an early indication in Msg1 and/or Msg3, and </w:t>
            </w:r>
            <w:proofErr w:type="spellStart"/>
            <w:r>
              <w:rPr>
                <w:bCs/>
                <w:lang w:eastAsia="ja-JP"/>
              </w:rPr>
              <w:t>Msg</w:t>
            </w:r>
            <w:proofErr w:type="spellEnd"/>
            <w:r>
              <w:rPr>
                <w:bCs/>
                <w:lang w:eastAsia="ja-JP"/>
              </w:rPr>
              <w:t xml:space="preserve"> A if supported, including the ability for the early indication to be configurable by the network. [RAN2, RAN1]</w:t>
            </w:r>
          </w:p>
        </w:tc>
      </w:tr>
    </w:tbl>
    <w:p w:rsidR="008A3174" w:rsidRDefault="00C93082">
      <w:pPr>
        <w:rPr>
          <w:sz w:val="20"/>
        </w:rPr>
      </w:pPr>
      <w:r>
        <w:rPr>
          <w:sz w:val="20"/>
        </w:rPr>
        <w:t xml:space="preserve">It was already agreed in the last RAN2 meeting, that </w:t>
      </w:r>
      <w:r>
        <w:rPr>
          <w:i/>
          <w:sz w:val="20"/>
          <w:u w:val="single"/>
        </w:rPr>
        <w:t>there is no need to support Rx branches specific early identification from RAN2 perceptive (final decision up to RAN1)</w:t>
      </w:r>
      <w:r>
        <w:rPr>
          <w:sz w:val="20"/>
          <w:u w:val="single"/>
        </w:rPr>
        <w:t xml:space="preserve">. </w:t>
      </w:r>
      <w:r>
        <w:rPr>
          <w:sz w:val="20"/>
        </w:rPr>
        <w:t xml:space="preserve">Given </w:t>
      </w:r>
      <w:r>
        <w:rPr>
          <w:rFonts w:hint="eastAsia"/>
          <w:sz w:val="20"/>
        </w:rPr>
        <w:t xml:space="preserve">there </w:t>
      </w:r>
      <w:r>
        <w:rPr>
          <w:sz w:val="20"/>
        </w:rPr>
        <w:t>was</w:t>
      </w:r>
      <w:r>
        <w:rPr>
          <w:rFonts w:hint="eastAsia"/>
          <w:sz w:val="20"/>
        </w:rPr>
        <w:t xml:space="preserve"> </w:t>
      </w:r>
      <w:r>
        <w:rPr>
          <w:sz w:val="20"/>
        </w:rPr>
        <w:t xml:space="preserve">also </w:t>
      </w:r>
      <w:r>
        <w:rPr>
          <w:rFonts w:hint="eastAsia"/>
          <w:sz w:val="20"/>
        </w:rPr>
        <w:t>no</w:t>
      </w:r>
      <w:r>
        <w:rPr>
          <w:rFonts w:hint="eastAsia"/>
          <w:sz w:val="20"/>
          <w:lang w:val="en-GB" w:eastAsia="en-US"/>
        </w:rPr>
        <w:t xml:space="preserve"> consensus</w:t>
      </w:r>
      <w:r>
        <w:rPr>
          <w:sz w:val="20"/>
          <w:lang w:val="en-GB" w:eastAsia="en-US"/>
        </w:rPr>
        <w:t xml:space="preserve"> in RAN1</w:t>
      </w:r>
      <w:r>
        <w:rPr>
          <w:rFonts w:hint="eastAsia"/>
          <w:sz w:val="20"/>
          <w:lang w:val="en-GB" w:eastAsia="en-US"/>
        </w:rPr>
        <w:t xml:space="preserve"> </w:t>
      </w:r>
      <w:r>
        <w:rPr>
          <w:sz w:val="20"/>
          <w:lang w:val="en-GB" w:eastAsia="en-US"/>
        </w:rPr>
        <w:t>on</w:t>
      </w:r>
      <w:r>
        <w:rPr>
          <w:rFonts w:hint="eastAsia"/>
          <w:sz w:val="20"/>
          <w:lang w:val="en-GB" w:eastAsia="en-US"/>
        </w:rPr>
        <w:t xml:space="preserve"> support</w:t>
      </w:r>
      <w:r>
        <w:rPr>
          <w:sz w:val="20"/>
          <w:lang w:val="en-GB" w:eastAsia="en-US"/>
        </w:rPr>
        <w:t>ing</w:t>
      </w:r>
      <w:r>
        <w:rPr>
          <w:rFonts w:hint="eastAsia"/>
          <w:sz w:val="20"/>
          <w:lang w:val="en-GB" w:eastAsia="en-US"/>
        </w:rPr>
        <w:t xml:space="preserve"> early identification of the number of Rx branches in Msg1/Msg3/</w:t>
      </w:r>
      <w:proofErr w:type="spellStart"/>
      <w:r>
        <w:rPr>
          <w:rFonts w:hint="eastAsia"/>
          <w:sz w:val="20"/>
          <w:lang w:val="en-GB" w:eastAsia="en-US"/>
        </w:rPr>
        <w:t>MsgA</w:t>
      </w:r>
      <w:proofErr w:type="spellEnd"/>
      <w:r>
        <w:rPr>
          <w:rFonts w:hint="eastAsia"/>
          <w:sz w:val="20"/>
          <w:lang w:val="en-GB" w:eastAsia="en-US"/>
        </w:rPr>
        <w:t xml:space="preserve"> for Redcap UE in Rel-17</w:t>
      </w:r>
      <w:r>
        <w:rPr>
          <w:sz w:val="20"/>
          <w:lang w:val="en-GB" w:eastAsia="en-US"/>
        </w:rPr>
        <w:t>[3]</w:t>
      </w:r>
      <w:r>
        <w:rPr>
          <w:sz w:val="20"/>
        </w:rPr>
        <w:t>, we propose:</w:t>
      </w:r>
    </w:p>
    <w:p w:rsidR="008A3174" w:rsidRDefault="00C93082">
      <w:pPr>
        <w:pStyle w:val="a3"/>
        <w:jc w:val="both"/>
        <w:rPr>
          <w:b/>
          <w:bCs/>
          <w:sz w:val="21"/>
        </w:rPr>
      </w:pPr>
      <w:bookmarkStart w:id="12" w:name="_Ref78723129"/>
      <w:r>
        <w:rPr>
          <w:rFonts w:hint="eastAsia"/>
          <w:b/>
          <w:bCs/>
          <w:szCs w:val="24"/>
          <w:lang w:eastAsia="en-GB"/>
        </w:rPr>
        <w:t xml:space="preserve">Proposal </w:t>
      </w:r>
      <w:r>
        <w:rPr>
          <w:rFonts w:hint="eastAsia"/>
          <w:b/>
          <w:bCs/>
          <w:szCs w:val="24"/>
          <w:lang w:eastAsia="en-GB"/>
        </w:rPr>
        <w:fldChar w:fldCharType="begin"/>
      </w:r>
      <w:r>
        <w:rPr>
          <w:rFonts w:hint="eastAsia"/>
          <w:b/>
          <w:bCs/>
          <w:szCs w:val="24"/>
          <w:lang w:eastAsia="en-GB"/>
        </w:rPr>
        <w:instrText xml:space="preserve"> SEQ Proposal \* ARABIC </w:instrText>
      </w:r>
      <w:r>
        <w:rPr>
          <w:rFonts w:hint="eastAsia"/>
          <w:b/>
          <w:bCs/>
          <w:szCs w:val="24"/>
          <w:lang w:eastAsia="en-GB"/>
        </w:rPr>
        <w:fldChar w:fldCharType="separate"/>
      </w:r>
      <w:r>
        <w:rPr>
          <w:b/>
          <w:bCs/>
          <w:szCs w:val="24"/>
          <w:lang w:eastAsia="en-GB"/>
        </w:rPr>
        <w:t>2</w:t>
      </w:r>
      <w:r>
        <w:rPr>
          <w:rFonts w:hint="eastAsia"/>
          <w:b/>
          <w:bCs/>
          <w:szCs w:val="24"/>
          <w:lang w:eastAsia="en-GB"/>
        </w:rPr>
        <w:fldChar w:fldCharType="end"/>
      </w:r>
      <w:r>
        <w:rPr>
          <w:rFonts w:hint="eastAsia"/>
          <w:b/>
          <w:bCs/>
          <w:szCs w:val="24"/>
          <w:lang w:eastAsia="en-GB"/>
        </w:rPr>
        <w:t xml:space="preserve">: </w:t>
      </w:r>
      <w:r>
        <w:rPr>
          <w:rFonts w:hint="eastAsia"/>
          <w:b/>
          <w:bCs/>
          <w:szCs w:val="24"/>
          <w:lang w:val="en-US" w:eastAsia="zh-CN"/>
        </w:rPr>
        <w:t xml:space="preserve">Not </w:t>
      </w:r>
      <w:r>
        <w:rPr>
          <w:rFonts w:hint="eastAsia"/>
          <w:b/>
          <w:bCs/>
          <w:szCs w:val="24"/>
        </w:rPr>
        <w:t>support early identification of the number of Rx branches in Msg1/Msg3/</w:t>
      </w:r>
      <w:proofErr w:type="spellStart"/>
      <w:r>
        <w:rPr>
          <w:rFonts w:hint="eastAsia"/>
          <w:b/>
          <w:bCs/>
          <w:szCs w:val="24"/>
        </w:rPr>
        <w:t>MsgA</w:t>
      </w:r>
      <w:proofErr w:type="spellEnd"/>
      <w:r>
        <w:rPr>
          <w:rFonts w:hint="eastAsia"/>
          <w:b/>
          <w:bCs/>
          <w:szCs w:val="24"/>
        </w:rPr>
        <w:t xml:space="preserve"> for Redcap UE in Rel-17</w:t>
      </w:r>
      <w:r>
        <w:rPr>
          <w:rFonts w:hint="eastAsia"/>
          <w:b/>
          <w:bCs/>
          <w:szCs w:val="24"/>
          <w:lang w:eastAsia="en-GB"/>
        </w:rPr>
        <w:t>.</w:t>
      </w:r>
      <w:bookmarkEnd w:id="12"/>
      <w:r>
        <w:rPr>
          <w:rFonts w:hint="eastAsia"/>
          <w:b/>
          <w:bCs/>
          <w:szCs w:val="24"/>
          <w:lang w:eastAsia="en-GB"/>
        </w:rPr>
        <w:t xml:space="preserve"> </w:t>
      </w:r>
    </w:p>
    <w:p w:rsidR="008A3174" w:rsidRDefault="00C93082">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13" w:name="OLE_LINK4"/>
      <w:r>
        <w:rPr>
          <w:rFonts w:eastAsia="宋体" w:cs="Times New Roman"/>
          <w:b w:val="0"/>
          <w:sz w:val="30"/>
          <w:szCs w:val="30"/>
          <w:lang w:val="en-GB"/>
        </w:rPr>
        <w:t xml:space="preserve">SI Enhancement for </w:t>
      </w:r>
      <w:proofErr w:type="spellStart"/>
      <w:r>
        <w:rPr>
          <w:rFonts w:eastAsia="宋体" w:cs="Times New Roman"/>
          <w:b w:val="0"/>
          <w:sz w:val="30"/>
          <w:szCs w:val="30"/>
          <w:lang w:val="en-GB"/>
        </w:rPr>
        <w:t>RedCap</w:t>
      </w:r>
      <w:proofErr w:type="spellEnd"/>
      <w:r>
        <w:rPr>
          <w:rFonts w:eastAsia="宋体" w:cs="Times New Roman"/>
          <w:b w:val="0"/>
          <w:sz w:val="30"/>
          <w:szCs w:val="30"/>
          <w:lang w:val="en-GB"/>
        </w:rPr>
        <w:t xml:space="preserve"> Devices</w:t>
      </w:r>
    </w:p>
    <w:bookmarkEnd w:id="13"/>
    <w:p w:rsidR="008A3174" w:rsidRDefault="00C93082">
      <w:pPr>
        <w:pStyle w:val="a8"/>
        <w:rPr>
          <w:rFonts w:eastAsia="宋体"/>
          <w:lang w:eastAsia="zh-CN"/>
        </w:rPr>
      </w:pPr>
      <w:r>
        <w:rPr>
          <w:rFonts w:eastAsia="宋体" w:hint="eastAsia"/>
          <w:lang w:eastAsia="zh-CN"/>
        </w:rPr>
        <w:t xml:space="preserve">In the last RAN2 meeting, the following agreements have been made on </w:t>
      </w:r>
      <w:r>
        <w:t xml:space="preserve">cell barring for </w:t>
      </w:r>
      <w:proofErr w:type="spellStart"/>
      <w:r>
        <w:t>RedCap</w:t>
      </w:r>
      <w:proofErr w:type="spellEnd"/>
      <w:r>
        <w:rPr>
          <w:rFonts w:eastAsia="宋体" w:hint="eastAsia"/>
          <w:lang w:eastAsia="zh-CN"/>
        </w:rPr>
        <w:t>:</w:t>
      </w:r>
    </w:p>
    <w:p w:rsidR="008A3174" w:rsidRDefault="00C93082">
      <w:pPr>
        <w:pStyle w:val="Doc-text2"/>
        <w:pBdr>
          <w:top w:val="single" w:sz="4" w:space="1" w:color="auto"/>
          <w:left w:val="single" w:sz="4" w:space="4" w:color="auto"/>
          <w:bottom w:val="single" w:sz="4" w:space="1" w:color="auto"/>
          <w:right w:val="single" w:sz="4" w:space="4" w:color="auto"/>
        </w:pBdr>
      </w:pPr>
      <w:r>
        <w:t>Agreements:</w:t>
      </w:r>
    </w:p>
    <w:p w:rsidR="008A3174" w:rsidRDefault="00C93082">
      <w:pPr>
        <w:pStyle w:val="Doc-text2"/>
        <w:numPr>
          <w:ilvl w:val="0"/>
          <w:numId w:val="7"/>
        </w:numPr>
        <w:pBdr>
          <w:top w:val="single" w:sz="4" w:space="1" w:color="auto"/>
          <w:left w:val="single" w:sz="4" w:space="4" w:color="auto"/>
          <w:bottom w:val="single" w:sz="4" w:space="1" w:color="auto"/>
          <w:right w:val="single" w:sz="4" w:space="4" w:color="auto"/>
        </w:pBdr>
      </w:pPr>
      <w:r>
        <w:t xml:space="preserve">SIB1 (not MIB) indicates cell barring for 1 Rx branch and 2 Rx branches separately for </w:t>
      </w:r>
      <w:proofErr w:type="spellStart"/>
      <w:r>
        <w:t>RedCap</w:t>
      </w:r>
      <w:proofErr w:type="spellEnd"/>
      <w:r>
        <w:t xml:space="preserve"> UEs. </w:t>
      </w:r>
      <w:r>
        <w:rPr>
          <w:highlight w:val="yellow"/>
        </w:rPr>
        <w:t>Further details of the solution are FFS</w:t>
      </w:r>
    </w:p>
    <w:p w:rsidR="008A3174" w:rsidRDefault="00C93082">
      <w:pPr>
        <w:pStyle w:val="Doc-text2"/>
        <w:numPr>
          <w:ilvl w:val="0"/>
          <w:numId w:val="7"/>
        </w:numPr>
        <w:pBdr>
          <w:top w:val="single" w:sz="4" w:space="1" w:color="auto"/>
          <w:left w:val="single" w:sz="4" w:space="4" w:color="auto"/>
          <w:bottom w:val="single" w:sz="4" w:space="1" w:color="auto"/>
          <w:right w:val="single" w:sz="4" w:space="4" w:color="auto"/>
        </w:pBdr>
      </w:pPr>
      <w:r>
        <w:t xml:space="preserve">The cell barring for </w:t>
      </w:r>
      <w:proofErr w:type="spellStart"/>
      <w:r>
        <w:t>RedCap</w:t>
      </w:r>
      <w:proofErr w:type="spellEnd"/>
      <w:r>
        <w:t xml:space="preserve"> UE is per cell (not per PLMN).</w:t>
      </w:r>
    </w:p>
    <w:p w:rsidR="008A3174" w:rsidRDefault="00C93082">
      <w:pPr>
        <w:pStyle w:val="a8"/>
        <w:rPr>
          <w:lang w:val="en-GB" w:eastAsia="en-GB"/>
        </w:rPr>
      </w:pPr>
      <w:r>
        <w:rPr>
          <w:rFonts w:eastAsia="宋体"/>
          <w:lang w:eastAsia="zh-CN"/>
        </w:rPr>
        <w:t xml:space="preserve">SIB1 has been used to indicates </w:t>
      </w:r>
      <w:r>
        <w:t>cell barring for IAB-node, i.e.</w:t>
      </w:r>
      <w:r>
        <w:rPr>
          <w:lang w:val="en-GB" w:eastAsia="en-GB"/>
        </w:rPr>
        <w:t xml:space="preserve"> </w:t>
      </w:r>
      <w:r>
        <w:rPr>
          <w:rFonts w:eastAsia="宋体" w:hint="eastAsia"/>
          <w:lang w:eastAsia="zh-CN"/>
        </w:rPr>
        <w:t xml:space="preserve">one </w:t>
      </w:r>
      <w:r>
        <w:rPr>
          <w:lang w:val="en-GB" w:eastAsia="en-GB"/>
        </w:rPr>
        <w:t>cell</w:t>
      </w:r>
      <w:r>
        <w:rPr>
          <w:rFonts w:eastAsia="宋体" w:hint="eastAsia"/>
          <w:lang w:eastAsia="zh-CN"/>
        </w:rPr>
        <w:t xml:space="preserve"> with </w:t>
      </w:r>
      <w:r>
        <w:rPr>
          <w:lang w:val="en-GB" w:eastAsia="en-GB"/>
        </w:rPr>
        <w:t xml:space="preserve">the IE </w:t>
      </w:r>
      <w:proofErr w:type="spellStart"/>
      <w:r>
        <w:rPr>
          <w:i/>
          <w:lang w:val="en-GB" w:eastAsia="en-GB"/>
        </w:rPr>
        <w:t>iab</w:t>
      </w:r>
      <w:proofErr w:type="spellEnd"/>
      <w:r>
        <w:rPr>
          <w:i/>
          <w:lang w:val="en-GB" w:eastAsia="en-GB"/>
        </w:rPr>
        <w:t>-Support</w:t>
      </w:r>
      <w:r>
        <w:rPr>
          <w:lang w:val="en-GB" w:eastAsia="en-GB"/>
        </w:rPr>
        <w:t xml:space="preserve"> present in </w:t>
      </w:r>
      <w:r>
        <w:rPr>
          <w:rFonts w:eastAsia="宋体" w:hint="eastAsia"/>
          <w:lang w:eastAsia="zh-CN"/>
        </w:rPr>
        <w:t xml:space="preserve">its </w:t>
      </w:r>
      <w:r>
        <w:rPr>
          <w:lang w:val="en-GB" w:eastAsia="en-GB"/>
        </w:rPr>
        <w:t>SIB1</w:t>
      </w:r>
      <w:r>
        <w:rPr>
          <w:rFonts w:eastAsia="宋体" w:hint="eastAsia"/>
          <w:lang w:eastAsia="zh-CN"/>
        </w:rPr>
        <w:t xml:space="preserve"> is considered as</w:t>
      </w:r>
      <w:r>
        <w:rPr>
          <w:lang w:val="en-GB" w:eastAsia="en-GB"/>
        </w:rPr>
        <w:t xml:space="preserve"> support</w:t>
      </w:r>
      <w:proofErr w:type="spellStart"/>
      <w:r>
        <w:rPr>
          <w:rFonts w:eastAsia="宋体" w:hint="eastAsia"/>
          <w:lang w:eastAsia="zh-CN"/>
        </w:rPr>
        <w:t>ing</w:t>
      </w:r>
      <w:proofErr w:type="spellEnd"/>
      <w:r>
        <w:rPr>
          <w:lang w:val="en-GB" w:eastAsia="en-GB"/>
        </w:rPr>
        <w:t xml:space="preserve"> IAB and </w:t>
      </w:r>
      <w:r>
        <w:rPr>
          <w:rFonts w:eastAsia="宋体" w:hint="eastAsia"/>
          <w:lang w:eastAsia="zh-CN"/>
        </w:rPr>
        <w:t>a</w:t>
      </w:r>
      <w:r>
        <w:rPr>
          <w:lang w:val="en-GB" w:eastAsia="en-GB"/>
        </w:rPr>
        <w:t xml:space="preserve"> candidate for cell (re)selection. Following the same principle, we think two optional IEs, i.e. </w:t>
      </w:r>
      <w:r>
        <w:rPr>
          <w:i/>
          <w:lang w:val="en-GB" w:eastAsia="en-GB"/>
        </w:rPr>
        <w:t>redCap1rx-Support</w:t>
      </w:r>
      <w:r>
        <w:rPr>
          <w:lang w:val="en-GB" w:eastAsia="en-GB"/>
        </w:rPr>
        <w:t xml:space="preserve"> and </w:t>
      </w:r>
      <w:r>
        <w:rPr>
          <w:i/>
          <w:lang w:val="en-GB" w:eastAsia="en-GB"/>
        </w:rPr>
        <w:t>redCap2rx-Support</w:t>
      </w:r>
      <w:r>
        <w:rPr>
          <w:lang w:val="en-GB" w:eastAsia="en-GB"/>
        </w:rPr>
        <w:t xml:space="preserve">, could be introduced in SIB1. </w:t>
      </w:r>
    </w:p>
    <w:p w:rsidR="008A3174" w:rsidRDefault="00C93082">
      <w:pPr>
        <w:pStyle w:val="a3"/>
        <w:jc w:val="both"/>
        <w:rPr>
          <w:b/>
          <w:lang w:eastAsia="en-GB"/>
        </w:rPr>
      </w:pPr>
      <w:bookmarkStart w:id="14" w:name="_Ref71534801"/>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w:t>
      </w:r>
      <w:r>
        <w:rPr>
          <w:b/>
          <w:lang w:eastAsia="en-GB"/>
        </w:rPr>
        <w:t xml:space="preserve">Two optional IEs, i.e. </w:t>
      </w:r>
      <w:r>
        <w:rPr>
          <w:b/>
          <w:i/>
          <w:lang w:eastAsia="en-GB"/>
        </w:rPr>
        <w:t>redCap1rx-Support</w:t>
      </w:r>
      <w:r>
        <w:rPr>
          <w:b/>
          <w:lang w:eastAsia="en-GB"/>
        </w:rPr>
        <w:t xml:space="preserve"> and </w:t>
      </w:r>
      <w:r>
        <w:rPr>
          <w:b/>
          <w:i/>
          <w:lang w:eastAsia="en-GB"/>
        </w:rPr>
        <w:t>redCap2rx-Support</w:t>
      </w:r>
      <w:r>
        <w:rPr>
          <w:b/>
          <w:lang w:eastAsia="en-GB"/>
        </w:rPr>
        <w:t xml:space="preserve">, are introduced for </w:t>
      </w:r>
      <w:proofErr w:type="spellStart"/>
      <w:r>
        <w:rPr>
          <w:b/>
          <w:lang w:eastAsia="en-GB"/>
        </w:rPr>
        <w:t>RedCap</w:t>
      </w:r>
      <w:proofErr w:type="spellEnd"/>
      <w:r>
        <w:rPr>
          <w:b/>
          <w:lang w:eastAsia="en-GB"/>
        </w:rPr>
        <w:t xml:space="preserve"> with 1 and 2 RX branches respectively in SIB1. If present, </w:t>
      </w:r>
      <w:proofErr w:type="spellStart"/>
      <w:r>
        <w:rPr>
          <w:b/>
          <w:lang w:eastAsia="en-GB"/>
        </w:rPr>
        <w:t>RedCap</w:t>
      </w:r>
      <w:proofErr w:type="spellEnd"/>
      <w:r>
        <w:rPr>
          <w:b/>
          <w:lang w:eastAsia="en-GB"/>
        </w:rPr>
        <w:t xml:space="preserve"> UEs with corresponding number of RX </w:t>
      </w:r>
      <w:proofErr w:type="spellStart"/>
      <w:r>
        <w:rPr>
          <w:b/>
          <w:lang w:eastAsia="en-GB"/>
        </w:rPr>
        <w:t>branche</w:t>
      </w:r>
      <w:proofErr w:type="spellEnd"/>
      <w:r>
        <w:rPr>
          <w:b/>
          <w:lang w:eastAsia="en-GB"/>
        </w:rPr>
        <w:t>(s) consider the cell supports camp and is a candidate for cell (re)selection.</w:t>
      </w:r>
      <w:bookmarkEnd w:id="14"/>
    </w:p>
    <w:p w:rsidR="008A3174" w:rsidRDefault="00C93082">
      <w:pPr>
        <w:pStyle w:val="a8"/>
        <w:rPr>
          <w:rFonts w:eastAsia="宋体"/>
          <w:lang w:eastAsia="zh-CN"/>
        </w:rPr>
      </w:pPr>
      <w:r>
        <w:rPr>
          <w:rFonts w:eastAsia="宋体" w:hint="eastAsia"/>
          <w:lang w:eastAsia="zh-CN"/>
        </w:rPr>
        <w:t xml:space="preserve">Another remaining question </w:t>
      </w:r>
      <w:r>
        <w:rPr>
          <w:rFonts w:eastAsia="宋体"/>
          <w:lang w:eastAsia="zh-CN"/>
        </w:rPr>
        <w:t>related to</w:t>
      </w:r>
      <w:r>
        <w:rPr>
          <w:rFonts w:eastAsia="宋体" w:hint="eastAsia"/>
          <w:lang w:eastAsia="zh-CN"/>
        </w:rPr>
        <w:t xml:space="preserve"> cell barring for </w:t>
      </w:r>
      <w:proofErr w:type="spellStart"/>
      <w:r>
        <w:rPr>
          <w:rFonts w:eastAsia="宋体" w:hint="eastAsia"/>
          <w:lang w:eastAsia="zh-CN"/>
        </w:rPr>
        <w:t>RedCap</w:t>
      </w:r>
      <w:proofErr w:type="spellEnd"/>
      <w:r>
        <w:rPr>
          <w:rFonts w:eastAsia="宋体" w:hint="eastAsia"/>
          <w:lang w:eastAsia="zh-CN"/>
        </w:rPr>
        <w:t xml:space="preserve"> is whether </w:t>
      </w:r>
      <w:proofErr w:type="spellStart"/>
      <w:r>
        <w:rPr>
          <w:rFonts w:eastAsia="宋体" w:hint="eastAsia"/>
          <w:lang w:eastAsia="zh-CN"/>
        </w:rPr>
        <w:t>RedCap</w:t>
      </w:r>
      <w:proofErr w:type="spellEnd"/>
      <w:r>
        <w:rPr>
          <w:rFonts w:eastAsia="宋体" w:hint="eastAsia"/>
          <w:lang w:eastAsia="zh-CN"/>
        </w:rPr>
        <w:t xml:space="preserve"> UE(s) can ignore the </w:t>
      </w:r>
      <w:proofErr w:type="spellStart"/>
      <w:r>
        <w:rPr>
          <w:rFonts w:eastAsia="宋体" w:hint="eastAsia"/>
          <w:lang w:eastAsia="zh-CN"/>
        </w:rPr>
        <w:t>cellBarred</w:t>
      </w:r>
      <w:proofErr w:type="spellEnd"/>
      <w:r>
        <w:rPr>
          <w:rFonts w:eastAsia="宋体" w:hint="eastAsia"/>
          <w:lang w:eastAsia="zh-CN"/>
        </w:rPr>
        <w:t xml:space="preserve"> IE in MIB. </w:t>
      </w:r>
      <w:r>
        <w:rPr>
          <w:rFonts w:eastAsia="宋体"/>
          <w:lang w:eastAsia="zh-CN"/>
        </w:rPr>
        <w:t>In one direction</w:t>
      </w:r>
      <w:r>
        <w:rPr>
          <w:rFonts w:eastAsia="宋体" w:hint="eastAsia"/>
          <w:lang w:eastAsia="zh-CN"/>
        </w:rPr>
        <w:t xml:space="preserve">, if </w:t>
      </w:r>
      <w:proofErr w:type="spellStart"/>
      <w:r>
        <w:rPr>
          <w:rFonts w:eastAsia="宋体" w:hint="eastAsia"/>
          <w:lang w:eastAsia="zh-CN"/>
        </w:rPr>
        <w:t>RedCap</w:t>
      </w:r>
      <w:proofErr w:type="spellEnd"/>
      <w:r>
        <w:rPr>
          <w:rFonts w:eastAsia="宋体" w:hint="eastAsia"/>
          <w:lang w:eastAsia="zh-CN"/>
        </w:rPr>
        <w:t xml:space="preserve"> UE </w:t>
      </w:r>
      <w:r>
        <w:rPr>
          <w:rFonts w:eastAsia="宋体"/>
          <w:lang w:eastAsia="zh-CN"/>
        </w:rPr>
        <w:t>needs check</w:t>
      </w:r>
      <w:r>
        <w:rPr>
          <w:rFonts w:eastAsia="宋体" w:hint="eastAsia"/>
          <w:lang w:eastAsia="zh-CN"/>
        </w:rPr>
        <w:t xml:space="preserve"> the </w:t>
      </w:r>
      <w:proofErr w:type="spellStart"/>
      <w:r>
        <w:rPr>
          <w:rFonts w:eastAsia="宋体" w:hint="eastAsia"/>
          <w:lang w:eastAsia="zh-CN"/>
        </w:rPr>
        <w:t>cellBarred</w:t>
      </w:r>
      <w:proofErr w:type="spellEnd"/>
      <w:r>
        <w:rPr>
          <w:rFonts w:eastAsia="宋体" w:hint="eastAsia"/>
          <w:lang w:eastAsia="zh-CN"/>
        </w:rPr>
        <w:t xml:space="preserve"> IE in MIB, it means </w:t>
      </w:r>
      <w:r>
        <w:rPr>
          <w:rFonts w:eastAsia="宋体"/>
          <w:lang w:eastAsia="zh-CN"/>
        </w:rPr>
        <w:t xml:space="preserve">when </w:t>
      </w:r>
      <w:r>
        <w:rPr>
          <w:rFonts w:eastAsia="宋体" w:hint="eastAsia"/>
          <w:lang w:eastAsia="zh-CN"/>
        </w:rPr>
        <w:t>non-</w:t>
      </w:r>
      <w:proofErr w:type="spellStart"/>
      <w:r>
        <w:rPr>
          <w:rFonts w:eastAsia="宋体" w:hint="eastAsia"/>
          <w:lang w:eastAsia="zh-CN"/>
        </w:rPr>
        <w:t>RedCap</w:t>
      </w:r>
      <w:proofErr w:type="spellEnd"/>
      <w:r>
        <w:rPr>
          <w:rFonts w:eastAsia="宋体" w:hint="eastAsia"/>
          <w:lang w:eastAsia="zh-CN"/>
        </w:rPr>
        <w:t xml:space="preserve"> UEs </w:t>
      </w:r>
      <w:r>
        <w:rPr>
          <w:rFonts w:eastAsia="宋体"/>
          <w:lang w:eastAsia="zh-CN"/>
        </w:rPr>
        <w:t>are</w:t>
      </w:r>
      <w:r>
        <w:rPr>
          <w:rFonts w:eastAsia="宋体" w:hint="eastAsia"/>
          <w:lang w:eastAsia="zh-CN"/>
        </w:rPr>
        <w:t xml:space="preserve"> bar</w:t>
      </w:r>
      <w:r>
        <w:rPr>
          <w:rFonts w:eastAsia="宋体"/>
          <w:lang w:eastAsia="zh-CN"/>
        </w:rPr>
        <w:t>red</w:t>
      </w:r>
      <w:r>
        <w:rPr>
          <w:rFonts w:eastAsia="宋体" w:hint="eastAsia"/>
          <w:lang w:eastAsia="zh-CN"/>
        </w:rPr>
        <w:t xml:space="preserve"> via </w:t>
      </w:r>
      <w:proofErr w:type="spellStart"/>
      <w:r>
        <w:rPr>
          <w:rFonts w:eastAsia="宋体" w:hint="eastAsia"/>
          <w:lang w:eastAsia="zh-CN"/>
        </w:rPr>
        <w:t>cellBarred</w:t>
      </w:r>
      <w:proofErr w:type="spellEnd"/>
      <w:r>
        <w:rPr>
          <w:rFonts w:eastAsia="宋体" w:hint="eastAsia"/>
          <w:lang w:eastAsia="zh-CN"/>
        </w:rPr>
        <w:t xml:space="preserve"> IE in MIB, all the </w:t>
      </w:r>
      <w:proofErr w:type="spellStart"/>
      <w:r>
        <w:rPr>
          <w:rFonts w:eastAsia="宋体" w:hint="eastAsia"/>
          <w:lang w:eastAsia="zh-CN"/>
        </w:rPr>
        <w:t>RedCap</w:t>
      </w:r>
      <w:proofErr w:type="spellEnd"/>
      <w:r>
        <w:rPr>
          <w:rFonts w:eastAsia="宋体" w:hint="eastAsia"/>
          <w:lang w:eastAsia="zh-CN"/>
        </w:rPr>
        <w:t xml:space="preserve"> UEs will also be barred regardless of </w:t>
      </w:r>
      <w:r>
        <w:rPr>
          <w:rFonts w:eastAsia="宋体"/>
          <w:lang w:eastAsia="zh-CN"/>
        </w:rPr>
        <w:t>redCap1rx-Support and redCap2rx-Support</w:t>
      </w:r>
      <w:r>
        <w:rPr>
          <w:rFonts w:eastAsia="宋体" w:hint="eastAsia"/>
          <w:lang w:eastAsia="zh-CN"/>
        </w:rPr>
        <w:t xml:space="preserve"> in SIB1. Hence, it implies </w:t>
      </w:r>
      <w:proofErr w:type="spellStart"/>
      <w:r>
        <w:rPr>
          <w:rFonts w:eastAsia="宋体" w:hint="eastAsia"/>
          <w:lang w:eastAsia="zh-CN"/>
        </w:rPr>
        <w:t>RedCap</w:t>
      </w:r>
      <w:proofErr w:type="spellEnd"/>
      <w:r>
        <w:rPr>
          <w:rFonts w:eastAsia="宋体" w:hint="eastAsia"/>
          <w:lang w:eastAsia="zh-CN"/>
        </w:rPr>
        <w:t xml:space="preserve">-only cell is </w:t>
      </w:r>
      <w:r>
        <w:rPr>
          <w:rFonts w:eastAsia="宋体"/>
          <w:lang w:eastAsia="zh-CN"/>
        </w:rPr>
        <w:t xml:space="preserve">not </w:t>
      </w:r>
      <w:r>
        <w:rPr>
          <w:rFonts w:eastAsia="宋体" w:hint="eastAsia"/>
          <w:lang w:eastAsia="zh-CN"/>
        </w:rPr>
        <w:t xml:space="preserve">supported. </w:t>
      </w:r>
      <w:r>
        <w:rPr>
          <w:rFonts w:eastAsia="宋体"/>
          <w:lang w:eastAsia="zh-CN"/>
        </w:rPr>
        <w:t>In the other direction</w:t>
      </w:r>
      <w:r>
        <w:rPr>
          <w:rFonts w:eastAsia="宋体" w:hint="eastAsia"/>
          <w:lang w:eastAsia="zh-CN"/>
        </w:rPr>
        <w:t xml:space="preserve">, if </w:t>
      </w:r>
      <w:proofErr w:type="spellStart"/>
      <w:r>
        <w:rPr>
          <w:rFonts w:eastAsia="宋体" w:hint="eastAsia"/>
          <w:lang w:eastAsia="zh-CN"/>
        </w:rPr>
        <w:t>RedCap</w:t>
      </w:r>
      <w:proofErr w:type="spellEnd"/>
      <w:r>
        <w:rPr>
          <w:rFonts w:eastAsia="宋体" w:hint="eastAsia"/>
          <w:lang w:eastAsia="zh-CN"/>
        </w:rPr>
        <w:t xml:space="preserve"> UE ignore</w:t>
      </w:r>
      <w:r>
        <w:rPr>
          <w:rFonts w:eastAsia="宋体"/>
          <w:lang w:eastAsia="zh-CN"/>
        </w:rPr>
        <w:t>s</w:t>
      </w:r>
      <w:r>
        <w:rPr>
          <w:rFonts w:eastAsia="宋体" w:hint="eastAsia"/>
          <w:lang w:eastAsia="zh-CN"/>
        </w:rPr>
        <w:t xml:space="preserve"> the </w:t>
      </w:r>
      <w:proofErr w:type="spellStart"/>
      <w:r>
        <w:rPr>
          <w:rFonts w:eastAsia="宋体" w:hint="eastAsia"/>
          <w:lang w:eastAsia="zh-CN"/>
        </w:rPr>
        <w:t>cellBarred</w:t>
      </w:r>
      <w:proofErr w:type="spellEnd"/>
      <w:r>
        <w:rPr>
          <w:rFonts w:eastAsia="宋体" w:hint="eastAsia"/>
          <w:lang w:eastAsia="zh-CN"/>
        </w:rPr>
        <w:t xml:space="preserve"> IE in MIB, it means </w:t>
      </w:r>
      <w:proofErr w:type="spellStart"/>
      <w:r>
        <w:rPr>
          <w:rFonts w:eastAsia="宋体" w:hint="eastAsia"/>
          <w:lang w:eastAsia="zh-CN"/>
        </w:rPr>
        <w:t>RedCap</w:t>
      </w:r>
      <w:proofErr w:type="spellEnd"/>
      <w:r>
        <w:rPr>
          <w:rFonts w:eastAsia="宋体" w:hint="eastAsia"/>
          <w:lang w:eastAsia="zh-CN"/>
        </w:rPr>
        <w:t xml:space="preserve">-only cell is possible. </w:t>
      </w:r>
    </w:p>
    <w:p w:rsidR="008A3174" w:rsidRDefault="00C93082">
      <w:pPr>
        <w:pStyle w:val="a8"/>
        <w:rPr>
          <w:rFonts w:eastAsia="宋体"/>
          <w:lang w:eastAsia="zh-CN"/>
        </w:rPr>
      </w:pPr>
      <w:r>
        <w:rPr>
          <w:rFonts w:eastAsia="宋体"/>
          <w:lang w:eastAsia="zh-CN"/>
        </w:rPr>
        <w:t xml:space="preserve">In our understanding, </w:t>
      </w:r>
      <w:r w:rsidRPr="00FF5D7E">
        <w:rPr>
          <w:rFonts w:eastAsia="宋体" w:hint="eastAsia"/>
          <w:lang w:eastAsia="zh-CN"/>
        </w:rPr>
        <w:t>ignor</w:t>
      </w:r>
      <w:r w:rsidRPr="00FF5D7E">
        <w:rPr>
          <w:rFonts w:eastAsia="宋体"/>
          <w:lang w:eastAsia="zh-CN"/>
        </w:rPr>
        <w:t>ing</w:t>
      </w:r>
      <w:r>
        <w:rPr>
          <w:rFonts w:eastAsia="宋体" w:hint="eastAsia"/>
          <w:lang w:eastAsia="zh-CN"/>
        </w:rPr>
        <w:t xml:space="preserve"> the </w:t>
      </w:r>
      <w:proofErr w:type="spellStart"/>
      <w:r>
        <w:rPr>
          <w:rFonts w:eastAsia="宋体" w:hint="eastAsia"/>
          <w:lang w:eastAsia="zh-CN"/>
        </w:rPr>
        <w:t>cellBarred</w:t>
      </w:r>
      <w:proofErr w:type="spellEnd"/>
      <w:r>
        <w:rPr>
          <w:rFonts w:eastAsia="宋体" w:hint="eastAsia"/>
          <w:lang w:eastAsia="zh-CN"/>
        </w:rPr>
        <w:t xml:space="preserve"> IE in MIB</w:t>
      </w:r>
      <w:r>
        <w:rPr>
          <w:rFonts w:eastAsia="宋体"/>
          <w:lang w:eastAsia="zh-CN"/>
        </w:rPr>
        <w:t xml:space="preserve"> brings no extra drawback compared with </w:t>
      </w:r>
      <w:r w:rsidRPr="00FF5D7E">
        <w:rPr>
          <w:rFonts w:eastAsia="宋体"/>
          <w:lang w:eastAsia="zh-CN"/>
        </w:rPr>
        <w:t xml:space="preserve">NOT </w:t>
      </w:r>
      <w:r w:rsidRPr="00FF5D7E">
        <w:rPr>
          <w:rFonts w:eastAsia="宋体" w:hint="eastAsia"/>
          <w:lang w:eastAsia="zh-CN"/>
        </w:rPr>
        <w:t>ignor</w:t>
      </w:r>
      <w:r w:rsidRPr="00FF5D7E">
        <w:rPr>
          <w:rFonts w:eastAsia="宋体"/>
          <w:lang w:eastAsia="zh-CN"/>
        </w:rPr>
        <w:t>ing</w:t>
      </w:r>
      <w:r>
        <w:rPr>
          <w:rFonts w:eastAsia="宋体" w:hint="eastAsia"/>
          <w:lang w:eastAsia="zh-CN"/>
        </w:rPr>
        <w:t xml:space="preserve"> </w:t>
      </w:r>
      <w:proofErr w:type="spellStart"/>
      <w:r>
        <w:rPr>
          <w:rFonts w:eastAsia="宋体" w:hint="eastAsia"/>
          <w:lang w:eastAsia="zh-CN"/>
        </w:rPr>
        <w:t>cellBarred</w:t>
      </w:r>
      <w:proofErr w:type="spellEnd"/>
      <w:r>
        <w:rPr>
          <w:rFonts w:eastAsia="宋体" w:hint="eastAsia"/>
          <w:lang w:eastAsia="zh-CN"/>
        </w:rPr>
        <w:t xml:space="preserve"> IE in MIB</w:t>
      </w:r>
      <w:r>
        <w:rPr>
          <w:rFonts w:eastAsia="宋体"/>
          <w:lang w:eastAsia="zh-CN"/>
        </w:rPr>
        <w:t xml:space="preserve">, since a cell can anyway bar the </w:t>
      </w:r>
      <w:proofErr w:type="spellStart"/>
      <w:r>
        <w:rPr>
          <w:rFonts w:eastAsia="宋体"/>
          <w:lang w:eastAsia="zh-CN"/>
        </w:rPr>
        <w:t>RedCap</w:t>
      </w:r>
      <w:proofErr w:type="spellEnd"/>
      <w:r>
        <w:rPr>
          <w:rFonts w:eastAsia="宋体"/>
          <w:lang w:eastAsia="zh-CN"/>
        </w:rPr>
        <w:t xml:space="preserve"> via SIB1. Besides, </w:t>
      </w:r>
      <w:r>
        <w:rPr>
          <w:rFonts w:eastAsia="宋体" w:hint="eastAsia"/>
          <w:lang w:eastAsia="zh-CN"/>
        </w:rPr>
        <w:t>ignor</w:t>
      </w:r>
      <w:r>
        <w:rPr>
          <w:rFonts w:eastAsia="宋体"/>
          <w:lang w:eastAsia="zh-CN"/>
        </w:rPr>
        <w:t>ing</w:t>
      </w:r>
      <w:r>
        <w:rPr>
          <w:rFonts w:eastAsia="宋体" w:hint="eastAsia"/>
          <w:lang w:eastAsia="zh-CN"/>
        </w:rPr>
        <w:t xml:space="preserve"> the </w:t>
      </w:r>
      <w:proofErr w:type="spellStart"/>
      <w:r>
        <w:rPr>
          <w:rFonts w:eastAsia="宋体" w:hint="eastAsia"/>
          <w:lang w:eastAsia="zh-CN"/>
        </w:rPr>
        <w:t>cellBarred</w:t>
      </w:r>
      <w:proofErr w:type="spellEnd"/>
      <w:r>
        <w:rPr>
          <w:rFonts w:eastAsia="宋体" w:hint="eastAsia"/>
          <w:lang w:eastAsia="zh-CN"/>
        </w:rPr>
        <w:t xml:space="preserve"> IE in MIB</w:t>
      </w:r>
      <w:r>
        <w:rPr>
          <w:rFonts w:eastAsia="宋体"/>
          <w:lang w:eastAsia="zh-CN"/>
        </w:rPr>
        <w:t xml:space="preserve"> allows the deployment of</w:t>
      </w:r>
      <w:r>
        <w:rPr>
          <w:rFonts w:eastAsia="宋体" w:hint="eastAsia"/>
          <w:lang w:eastAsia="zh-CN"/>
        </w:rPr>
        <w:t xml:space="preserve"> </w:t>
      </w:r>
      <w:proofErr w:type="spellStart"/>
      <w:r>
        <w:rPr>
          <w:rFonts w:eastAsia="宋体" w:hint="eastAsia"/>
          <w:lang w:eastAsia="zh-CN"/>
        </w:rPr>
        <w:t>RedCap</w:t>
      </w:r>
      <w:proofErr w:type="spellEnd"/>
      <w:r>
        <w:rPr>
          <w:rFonts w:eastAsia="宋体" w:hint="eastAsia"/>
          <w:lang w:eastAsia="zh-CN"/>
        </w:rPr>
        <w:t>-only cell</w:t>
      </w:r>
      <w:r>
        <w:rPr>
          <w:rFonts w:eastAsia="宋体"/>
          <w:lang w:eastAsia="zh-CN"/>
        </w:rPr>
        <w:t xml:space="preserve">, which </w:t>
      </w:r>
      <w:r>
        <w:rPr>
          <w:rFonts w:eastAsia="宋体" w:hint="eastAsia"/>
          <w:lang w:eastAsia="zh-CN"/>
        </w:rPr>
        <w:t>provide</w:t>
      </w:r>
      <w:r>
        <w:rPr>
          <w:rFonts w:eastAsia="宋体"/>
          <w:lang w:eastAsia="zh-CN"/>
        </w:rPr>
        <w:t>s</w:t>
      </w:r>
      <w:r>
        <w:rPr>
          <w:rFonts w:eastAsia="宋体" w:hint="eastAsia"/>
          <w:lang w:eastAsia="zh-CN"/>
        </w:rPr>
        <w:t xml:space="preserve"> more flexibility to </w:t>
      </w:r>
      <w:r>
        <w:rPr>
          <w:rFonts w:eastAsia="宋体"/>
          <w:lang w:eastAsia="zh-CN"/>
        </w:rPr>
        <w:t xml:space="preserve">the operators </w:t>
      </w:r>
      <w:r>
        <w:rPr>
          <w:rFonts w:eastAsia="宋体" w:hint="eastAsia"/>
          <w:lang w:eastAsia="zh-CN"/>
        </w:rPr>
        <w:t>and is more future-proof.</w:t>
      </w:r>
      <w:r>
        <w:rPr>
          <w:rFonts w:eastAsia="宋体"/>
          <w:lang w:eastAsia="zh-CN"/>
        </w:rPr>
        <w:t xml:space="preserve"> </w:t>
      </w:r>
      <w:r>
        <w:rPr>
          <w:rFonts w:eastAsia="宋体" w:hint="eastAsia"/>
          <w:lang w:eastAsia="zh-CN"/>
        </w:rPr>
        <w:t xml:space="preserve">Hence, </w:t>
      </w:r>
    </w:p>
    <w:p w:rsidR="008A3174" w:rsidRDefault="00C93082">
      <w:pPr>
        <w:pStyle w:val="a3"/>
        <w:jc w:val="both"/>
        <w:rPr>
          <w:b/>
          <w:lang w:val="en-US" w:eastAsia="en-GB"/>
        </w:rPr>
      </w:pPr>
      <w:bookmarkStart w:id="15" w:name="_Ref78723137"/>
      <w:r>
        <w:rPr>
          <w:rFonts w:hint="eastAsia"/>
          <w:b/>
          <w:lang w:eastAsia="en-GB"/>
        </w:rPr>
        <w:t xml:space="preserve">Proposal </w:t>
      </w:r>
      <w:r>
        <w:rPr>
          <w:rFonts w:hint="eastAsia"/>
          <w:b/>
          <w:lang w:eastAsia="en-GB"/>
        </w:rPr>
        <w:fldChar w:fldCharType="begin"/>
      </w:r>
      <w:r>
        <w:rPr>
          <w:rFonts w:hint="eastAsia"/>
          <w:b/>
          <w:lang w:eastAsia="en-GB"/>
        </w:rPr>
        <w:instrText xml:space="preserve"> SEQ Proposal \* ARABIC </w:instrText>
      </w:r>
      <w:r>
        <w:rPr>
          <w:rFonts w:hint="eastAsia"/>
          <w:b/>
          <w:lang w:eastAsia="en-GB"/>
        </w:rPr>
        <w:fldChar w:fldCharType="separate"/>
      </w:r>
      <w:r>
        <w:rPr>
          <w:b/>
          <w:lang w:eastAsia="en-GB"/>
        </w:rPr>
        <w:t>4</w:t>
      </w:r>
      <w:r>
        <w:rPr>
          <w:rFonts w:hint="eastAsia"/>
          <w:b/>
          <w:lang w:eastAsia="en-GB"/>
        </w:rPr>
        <w:fldChar w:fldCharType="end"/>
      </w:r>
      <w:r>
        <w:rPr>
          <w:rFonts w:hint="eastAsia"/>
          <w:b/>
          <w:lang w:eastAsia="en-GB"/>
        </w:rPr>
        <w:t xml:space="preserve">: </w:t>
      </w:r>
      <w:proofErr w:type="spellStart"/>
      <w:r>
        <w:rPr>
          <w:rFonts w:hint="eastAsia"/>
          <w:b/>
          <w:lang w:eastAsia="en-GB"/>
        </w:rPr>
        <w:t>RedCap</w:t>
      </w:r>
      <w:proofErr w:type="spellEnd"/>
      <w:r>
        <w:rPr>
          <w:rFonts w:hint="eastAsia"/>
          <w:b/>
          <w:lang w:eastAsia="en-GB"/>
        </w:rPr>
        <w:t xml:space="preserve"> UE</w:t>
      </w:r>
      <w:r>
        <w:rPr>
          <w:rFonts w:hint="eastAsia"/>
          <w:b/>
          <w:lang w:val="en-US" w:eastAsia="zh-CN"/>
        </w:rPr>
        <w:t xml:space="preserve"> ignores the </w:t>
      </w:r>
      <w:proofErr w:type="spellStart"/>
      <w:r>
        <w:rPr>
          <w:rFonts w:hint="eastAsia"/>
          <w:b/>
          <w:i/>
          <w:iCs/>
          <w:lang w:eastAsia="en-GB"/>
        </w:rPr>
        <w:t>cellBarred</w:t>
      </w:r>
      <w:proofErr w:type="spellEnd"/>
      <w:r>
        <w:rPr>
          <w:rFonts w:hint="eastAsia"/>
          <w:b/>
          <w:i/>
          <w:iCs/>
          <w:lang w:eastAsia="en-GB"/>
        </w:rPr>
        <w:t xml:space="preserve"> </w:t>
      </w:r>
      <w:r>
        <w:rPr>
          <w:rFonts w:hint="eastAsia"/>
          <w:b/>
          <w:lang w:val="en-US" w:eastAsia="zh-CN"/>
        </w:rPr>
        <w:t>IE in MIB.</w:t>
      </w:r>
      <w:bookmarkEnd w:id="15"/>
    </w:p>
    <w:p w:rsidR="008A3174" w:rsidRDefault="00C93082">
      <w:pPr>
        <w:pStyle w:val="a8"/>
        <w:rPr>
          <w:rFonts w:eastAsia="宋体"/>
          <w:lang w:eastAsia="zh-CN"/>
        </w:rPr>
      </w:pPr>
      <w:r>
        <w:rPr>
          <w:rFonts w:eastAsia="宋体" w:hint="eastAsia"/>
          <w:lang w:eastAsia="zh-CN"/>
        </w:rPr>
        <w:t xml:space="preserve">In the last RAN2 meeting, the following agreements have been made on </w:t>
      </w:r>
      <w:r>
        <w:t>Intra Frequency Reselection Indicator</w:t>
      </w:r>
      <w:r>
        <w:rPr>
          <w:rFonts w:eastAsia="宋体" w:hint="eastAsia"/>
          <w:lang w:eastAsia="zh-CN"/>
        </w:rPr>
        <w:t>:</w:t>
      </w:r>
    </w:p>
    <w:p w:rsidR="008A3174" w:rsidRDefault="00C93082">
      <w:pPr>
        <w:pStyle w:val="Doc-text2"/>
        <w:pBdr>
          <w:top w:val="single" w:sz="4" w:space="1" w:color="auto"/>
          <w:left w:val="single" w:sz="4" w:space="4" w:color="auto"/>
          <w:bottom w:val="single" w:sz="4" w:space="1" w:color="auto"/>
          <w:right w:val="single" w:sz="4" w:space="4" w:color="auto"/>
        </w:pBdr>
      </w:pPr>
      <w:r>
        <w:t>Agreements:</w:t>
      </w:r>
    </w:p>
    <w:p w:rsidR="008A3174" w:rsidRDefault="00C93082">
      <w:pPr>
        <w:pStyle w:val="Doc-text2"/>
        <w:numPr>
          <w:ilvl w:val="0"/>
          <w:numId w:val="7"/>
        </w:numPr>
        <w:pBdr>
          <w:top w:val="single" w:sz="4" w:space="1" w:color="auto"/>
          <w:left w:val="single" w:sz="4" w:space="4" w:color="auto"/>
          <w:bottom w:val="single" w:sz="4" w:space="1" w:color="auto"/>
          <w:right w:val="single" w:sz="4" w:space="4" w:color="auto"/>
        </w:pBdr>
      </w:pPr>
      <w:proofErr w:type="spellStart"/>
      <w:r>
        <w:t>RedCap</w:t>
      </w:r>
      <w:proofErr w:type="spellEnd"/>
      <w:r>
        <w:t xml:space="preserve"> UE supports the Intra Frequency Reselection Indicator.</w:t>
      </w:r>
    </w:p>
    <w:p w:rsidR="008A3174" w:rsidRDefault="00C93082">
      <w:pPr>
        <w:pStyle w:val="a8"/>
        <w:rPr>
          <w:lang w:val="en-GB" w:eastAsia="en-GB"/>
        </w:rPr>
      </w:pPr>
      <w:r>
        <w:rPr>
          <w:rFonts w:eastAsia="宋体" w:hint="eastAsia"/>
          <w:lang w:eastAsia="zh-CN"/>
        </w:rPr>
        <w:t>One</w:t>
      </w:r>
      <w:r>
        <w:rPr>
          <w:lang w:val="en-GB" w:eastAsia="en-GB"/>
        </w:rPr>
        <w:t xml:space="preserve"> remaining issue is whether the legacy </w:t>
      </w:r>
      <w:proofErr w:type="spellStart"/>
      <w:r>
        <w:rPr>
          <w:i/>
          <w:lang w:val="en-GB" w:eastAsia="en-GB"/>
        </w:rPr>
        <w:t>intraFreqReselection</w:t>
      </w:r>
      <w:proofErr w:type="spellEnd"/>
      <w:r>
        <w:rPr>
          <w:lang w:val="en-GB" w:eastAsia="en-GB"/>
        </w:rPr>
        <w:t xml:space="preserve"> IE in MIB can be reused for </w:t>
      </w:r>
      <w:proofErr w:type="spellStart"/>
      <w:r>
        <w:rPr>
          <w:lang w:val="en-GB" w:eastAsia="en-GB"/>
        </w:rPr>
        <w:t>RedCap</w:t>
      </w:r>
      <w:proofErr w:type="spellEnd"/>
      <w:r>
        <w:rPr>
          <w:lang w:val="en-GB" w:eastAsia="en-GB"/>
        </w:rPr>
        <w:t xml:space="preserve"> UE. We believe separate </w:t>
      </w:r>
      <w:proofErr w:type="spellStart"/>
      <w:r>
        <w:rPr>
          <w:i/>
          <w:lang w:val="en-GB" w:eastAsia="en-GB"/>
        </w:rPr>
        <w:t>intraFreqReselection</w:t>
      </w:r>
      <w:proofErr w:type="spellEnd"/>
      <w:r>
        <w:rPr>
          <w:lang w:val="en-GB" w:eastAsia="en-GB"/>
        </w:rPr>
        <w:t xml:space="preserve"> IEs for </w:t>
      </w:r>
      <w:proofErr w:type="spellStart"/>
      <w:r>
        <w:rPr>
          <w:lang w:val="en-GB" w:eastAsia="en-GB"/>
        </w:rPr>
        <w:t>RedCap</w:t>
      </w:r>
      <w:proofErr w:type="spellEnd"/>
      <w:r>
        <w:rPr>
          <w:lang w:val="en-GB" w:eastAsia="en-GB"/>
        </w:rPr>
        <w:t xml:space="preserve"> UEs are necessary, which can be explained with the following example. </w:t>
      </w:r>
    </w:p>
    <w:p w:rsidR="008A3174" w:rsidRDefault="00C93082">
      <w:pPr>
        <w:jc w:val="both"/>
        <w:rPr>
          <w:sz w:val="20"/>
        </w:rPr>
      </w:pPr>
      <w:r>
        <w:rPr>
          <w:sz w:val="20"/>
          <w:lang w:val="en-GB" w:eastAsia="en-GB"/>
        </w:rPr>
        <w:lastRenderedPageBreak/>
        <w:t xml:space="preserve">In the example, the frequency F is dedicated to </w:t>
      </w:r>
      <w:proofErr w:type="spellStart"/>
      <w:r>
        <w:rPr>
          <w:sz w:val="20"/>
          <w:lang w:val="en-GB" w:eastAsia="en-GB"/>
        </w:rPr>
        <w:t>RedCap</w:t>
      </w:r>
      <w:proofErr w:type="spellEnd"/>
      <w:r>
        <w:rPr>
          <w:sz w:val="20"/>
          <w:lang w:val="en-GB" w:eastAsia="en-GB"/>
        </w:rPr>
        <w:t xml:space="preserve">, so all cells on frequency F set </w:t>
      </w:r>
      <w:proofErr w:type="spellStart"/>
      <w:r>
        <w:rPr>
          <w:i/>
          <w:sz w:val="20"/>
          <w:lang w:val="en-GB" w:eastAsia="en-GB"/>
        </w:rPr>
        <w:t>cellBarred</w:t>
      </w:r>
      <w:proofErr w:type="spellEnd"/>
      <w:r>
        <w:rPr>
          <w:sz w:val="20"/>
          <w:lang w:val="en-GB" w:eastAsia="en-GB"/>
        </w:rPr>
        <w:t xml:space="preserve"> IE in MIB to " </w:t>
      </w:r>
      <w:r>
        <w:rPr>
          <w:rFonts w:hint="eastAsia"/>
          <w:i/>
          <w:iCs/>
          <w:sz w:val="20"/>
        </w:rPr>
        <w:t>barred</w:t>
      </w:r>
      <w:r>
        <w:rPr>
          <w:sz w:val="20"/>
          <w:lang w:val="en-GB" w:eastAsia="en-GB"/>
        </w:rPr>
        <w:t>" to forbid non-</w:t>
      </w:r>
      <w:proofErr w:type="spellStart"/>
      <w:r>
        <w:rPr>
          <w:sz w:val="20"/>
          <w:lang w:val="en-GB" w:eastAsia="en-GB"/>
        </w:rPr>
        <w:t>RedCap</w:t>
      </w:r>
      <w:proofErr w:type="spellEnd"/>
      <w:r>
        <w:rPr>
          <w:sz w:val="20"/>
          <w:lang w:val="en-GB" w:eastAsia="en-GB"/>
        </w:rPr>
        <w:t xml:space="preserve"> UE from camping. For the same reason, all the cells set </w:t>
      </w:r>
      <w:proofErr w:type="spellStart"/>
      <w:r>
        <w:rPr>
          <w:i/>
          <w:sz w:val="20"/>
          <w:lang w:val="en-GB" w:eastAsia="en-GB"/>
        </w:rPr>
        <w:t>intraFreqReselection</w:t>
      </w:r>
      <w:proofErr w:type="spellEnd"/>
      <w:r>
        <w:rPr>
          <w:sz w:val="20"/>
          <w:lang w:val="en-GB" w:eastAsia="en-GB"/>
        </w:rPr>
        <w:t xml:space="preserve"> to "</w:t>
      </w:r>
      <w:proofErr w:type="spellStart"/>
      <w:r>
        <w:rPr>
          <w:sz w:val="20"/>
          <w:lang w:val="en-GB" w:eastAsia="en-GB"/>
        </w:rPr>
        <w:t>not</w:t>
      </w:r>
      <w:r>
        <w:rPr>
          <w:rFonts w:hint="eastAsia"/>
          <w:sz w:val="20"/>
          <w:lang w:val="en-GB" w:eastAsia="en-GB"/>
        </w:rPr>
        <w:t>A</w:t>
      </w:r>
      <w:r>
        <w:rPr>
          <w:sz w:val="20"/>
          <w:lang w:val="en-GB" w:eastAsia="en-GB"/>
        </w:rPr>
        <w:t>llowed</w:t>
      </w:r>
      <w:proofErr w:type="spellEnd"/>
      <w:r>
        <w:rPr>
          <w:sz w:val="20"/>
          <w:lang w:val="en-GB" w:eastAsia="en-GB"/>
        </w:rPr>
        <w:t>"</w:t>
      </w:r>
      <w:r>
        <w:rPr>
          <w:rFonts w:hint="eastAsia"/>
          <w:sz w:val="20"/>
          <w:lang w:val="en-GB" w:eastAsia="en-GB"/>
        </w:rPr>
        <w:t>.</w:t>
      </w:r>
      <w:r>
        <w:rPr>
          <w:sz w:val="20"/>
          <w:lang w:val="en-GB" w:eastAsia="en-GB"/>
        </w:rPr>
        <w:t xml:space="preserve"> At a time, </w:t>
      </w:r>
      <w:proofErr w:type="spellStart"/>
      <w:r>
        <w:rPr>
          <w:sz w:val="20"/>
          <w:lang w:val="en-GB" w:eastAsia="en-GB"/>
        </w:rPr>
        <w:t>cellA</w:t>
      </w:r>
      <w:proofErr w:type="spellEnd"/>
      <w:r>
        <w:rPr>
          <w:sz w:val="20"/>
          <w:lang w:val="en-GB" w:eastAsia="en-GB"/>
        </w:rPr>
        <w:t xml:space="preserve"> on frequency F decides to block </w:t>
      </w:r>
      <w:proofErr w:type="spellStart"/>
      <w:r>
        <w:rPr>
          <w:sz w:val="20"/>
          <w:lang w:val="en-GB" w:eastAsia="en-GB"/>
        </w:rPr>
        <w:t>RedCap</w:t>
      </w:r>
      <w:proofErr w:type="spellEnd"/>
      <w:r>
        <w:rPr>
          <w:sz w:val="20"/>
          <w:lang w:val="en-GB" w:eastAsia="en-GB"/>
        </w:rPr>
        <w:t xml:space="preserve"> accessing due to severe congestion via changing SIB1 to remove the </w:t>
      </w:r>
      <w:r>
        <w:rPr>
          <w:i/>
          <w:sz w:val="20"/>
          <w:lang w:val="en-GB" w:eastAsia="en-GB"/>
        </w:rPr>
        <w:t>redCap1rx-Support</w:t>
      </w:r>
      <w:r>
        <w:rPr>
          <w:sz w:val="20"/>
          <w:lang w:val="en-GB" w:eastAsia="en-GB"/>
        </w:rPr>
        <w:t xml:space="preserve"> and </w:t>
      </w:r>
      <w:r>
        <w:rPr>
          <w:i/>
          <w:sz w:val="20"/>
          <w:lang w:val="en-GB" w:eastAsia="en-GB"/>
        </w:rPr>
        <w:t>redCap2rx-Support</w:t>
      </w:r>
      <w:r>
        <w:rPr>
          <w:sz w:val="20"/>
          <w:lang w:val="en-GB" w:eastAsia="en-GB"/>
        </w:rPr>
        <w:t xml:space="preserve"> indications. If the </w:t>
      </w:r>
      <w:proofErr w:type="spellStart"/>
      <w:r>
        <w:rPr>
          <w:i/>
          <w:sz w:val="20"/>
          <w:lang w:val="en-GB" w:eastAsia="en-GB"/>
        </w:rPr>
        <w:t>intraFreqReselection</w:t>
      </w:r>
      <w:proofErr w:type="spellEnd"/>
      <w:r>
        <w:rPr>
          <w:sz w:val="20"/>
          <w:lang w:val="en-GB" w:eastAsia="en-GB"/>
        </w:rPr>
        <w:t xml:space="preserve"> IE is shared by non-</w:t>
      </w:r>
      <w:proofErr w:type="spellStart"/>
      <w:r>
        <w:rPr>
          <w:sz w:val="20"/>
          <w:lang w:val="en-GB" w:eastAsia="en-GB"/>
        </w:rPr>
        <w:t>RedCap</w:t>
      </w:r>
      <w:proofErr w:type="spellEnd"/>
      <w:r>
        <w:rPr>
          <w:sz w:val="20"/>
          <w:lang w:val="en-GB" w:eastAsia="en-GB"/>
        </w:rPr>
        <w:t xml:space="preserve"> and </w:t>
      </w:r>
      <w:proofErr w:type="spellStart"/>
      <w:r>
        <w:rPr>
          <w:sz w:val="20"/>
          <w:lang w:val="en-GB" w:eastAsia="en-GB"/>
        </w:rPr>
        <w:t>RedCap</w:t>
      </w:r>
      <w:proofErr w:type="spellEnd"/>
      <w:r>
        <w:rPr>
          <w:sz w:val="20"/>
          <w:lang w:val="en-GB" w:eastAsia="en-GB"/>
        </w:rPr>
        <w:t xml:space="preserve">, all </w:t>
      </w:r>
      <w:proofErr w:type="spellStart"/>
      <w:r>
        <w:rPr>
          <w:sz w:val="20"/>
          <w:lang w:val="en-GB" w:eastAsia="en-GB"/>
        </w:rPr>
        <w:t>RedCap</w:t>
      </w:r>
      <w:proofErr w:type="spellEnd"/>
      <w:r>
        <w:rPr>
          <w:sz w:val="20"/>
          <w:lang w:val="en-GB" w:eastAsia="en-GB"/>
        </w:rPr>
        <w:t xml:space="preserve"> UEs camping on </w:t>
      </w:r>
      <w:proofErr w:type="spellStart"/>
      <w:r>
        <w:rPr>
          <w:sz w:val="20"/>
          <w:lang w:val="en-GB" w:eastAsia="en-GB"/>
        </w:rPr>
        <w:t>cellA</w:t>
      </w:r>
      <w:proofErr w:type="spellEnd"/>
      <w:r>
        <w:rPr>
          <w:sz w:val="20"/>
          <w:lang w:val="en-GB" w:eastAsia="en-GB"/>
        </w:rPr>
        <w:t xml:space="preserve"> will think that cell (re)selection on frequency F is not allowed any longer. To avoid such misunderstanding, separate </w:t>
      </w:r>
      <w:proofErr w:type="spellStart"/>
      <w:r>
        <w:rPr>
          <w:i/>
          <w:sz w:val="20"/>
          <w:lang w:val="en-GB" w:eastAsia="en-GB"/>
        </w:rPr>
        <w:t>intraFreqReselection</w:t>
      </w:r>
      <w:proofErr w:type="spellEnd"/>
      <w:r>
        <w:rPr>
          <w:sz w:val="20"/>
          <w:lang w:val="en-GB" w:eastAsia="en-GB"/>
        </w:rPr>
        <w:t xml:space="preserve"> IEs for </w:t>
      </w:r>
      <w:proofErr w:type="spellStart"/>
      <w:r>
        <w:rPr>
          <w:sz w:val="20"/>
          <w:lang w:val="en-GB" w:eastAsia="en-GB"/>
        </w:rPr>
        <w:t>RedCap</w:t>
      </w:r>
      <w:proofErr w:type="spellEnd"/>
      <w:r>
        <w:rPr>
          <w:sz w:val="20"/>
          <w:lang w:val="en-GB" w:eastAsia="en-GB"/>
        </w:rPr>
        <w:t xml:space="preserve"> and non-</w:t>
      </w:r>
      <w:proofErr w:type="spellStart"/>
      <w:r>
        <w:rPr>
          <w:sz w:val="20"/>
          <w:lang w:val="en-GB" w:eastAsia="en-GB"/>
        </w:rPr>
        <w:t>RedCap</w:t>
      </w:r>
      <w:proofErr w:type="spellEnd"/>
      <w:r>
        <w:rPr>
          <w:sz w:val="20"/>
          <w:lang w:val="en-GB" w:eastAsia="en-GB"/>
        </w:rPr>
        <w:t xml:space="preserve"> are necessary. </w:t>
      </w:r>
      <w:r>
        <w:rPr>
          <w:rFonts w:hint="eastAsia"/>
          <w:sz w:val="20"/>
        </w:rPr>
        <w:t xml:space="preserve">For the similar reason, we prefer </w:t>
      </w:r>
      <w:bookmarkStart w:id="16" w:name="OLE_LINK3"/>
      <w:r>
        <w:rPr>
          <w:sz w:val="20"/>
          <w:lang w:val="en-GB" w:eastAsia="en-GB"/>
        </w:rPr>
        <w:t xml:space="preserve">separate </w:t>
      </w:r>
      <w:proofErr w:type="spellStart"/>
      <w:r>
        <w:rPr>
          <w:i/>
          <w:sz w:val="20"/>
          <w:lang w:val="en-GB" w:eastAsia="en-GB"/>
        </w:rPr>
        <w:t>intraFreqReselection</w:t>
      </w:r>
      <w:proofErr w:type="spellEnd"/>
      <w:r>
        <w:rPr>
          <w:sz w:val="20"/>
          <w:lang w:val="en-GB" w:eastAsia="en-GB"/>
        </w:rPr>
        <w:t xml:space="preserve"> IEs for </w:t>
      </w:r>
      <w:r>
        <w:rPr>
          <w:rFonts w:hint="eastAsia"/>
          <w:sz w:val="20"/>
        </w:rPr>
        <w:t xml:space="preserve">1rx and 2rx </w:t>
      </w:r>
      <w:proofErr w:type="spellStart"/>
      <w:r>
        <w:rPr>
          <w:sz w:val="20"/>
          <w:lang w:val="en-GB" w:eastAsia="en-GB"/>
        </w:rPr>
        <w:t>RedCap</w:t>
      </w:r>
      <w:proofErr w:type="spellEnd"/>
      <w:r>
        <w:rPr>
          <w:rFonts w:hint="eastAsia"/>
          <w:sz w:val="20"/>
        </w:rPr>
        <w:t xml:space="preserve"> UEs</w:t>
      </w:r>
      <w:bookmarkEnd w:id="16"/>
      <w:r>
        <w:rPr>
          <w:rFonts w:hint="eastAsia"/>
          <w:sz w:val="20"/>
        </w:rPr>
        <w:t xml:space="preserve">. </w:t>
      </w:r>
    </w:p>
    <w:p w:rsidR="008A3174" w:rsidRDefault="00C93082">
      <w:pPr>
        <w:pStyle w:val="a3"/>
        <w:jc w:val="both"/>
        <w:rPr>
          <w:b/>
          <w:lang w:val="en-US" w:eastAsia="zh-CN"/>
        </w:rPr>
      </w:pPr>
      <w:bookmarkStart w:id="17" w:name="_Ref71534803"/>
      <w:bookmarkStart w:id="18" w:name="_Ref78723140"/>
      <w:r>
        <w:rPr>
          <w:rFonts w:hint="eastAsia"/>
          <w:b/>
          <w:lang w:eastAsia="en-GB"/>
        </w:rPr>
        <w:t xml:space="preserve">Proposal </w:t>
      </w:r>
      <w:r>
        <w:rPr>
          <w:rFonts w:hint="eastAsia"/>
          <w:b/>
          <w:lang w:eastAsia="en-GB"/>
        </w:rPr>
        <w:fldChar w:fldCharType="begin"/>
      </w:r>
      <w:r>
        <w:rPr>
          <w:rFonts w:hint="eastAsia"/>
          <w:b/>
          <w:lang w:eastAsia="en-GB"/>
        </w:rPr>
        <w:instrText xml:space="preserve"> SEQ Proposal \* ARABIC </w:instrText>
      </w:r>
      <w:r>
        <w:rPr>
          <w:rFonts w:hint="eastAsia"/>
          <w:b/>
          <w:lang w:eastAsia="en-GB"/>
        </w:rPr>
        <w:fldChar w:fldCharType="separate"/>
      </w:r>
      <w:r>
        <w:rPr>
          <w:b/>
          <w:lang w:eastAsia="en-GB"/>
        </w:rPr>
        <w:t>5</w:t>
      </w:r>
      <w:r>
        <w:rPr>
          <w:rFonts w:hint="eastAsia"/>
          <w:b/>
          <w:lang w:eastAsia="en-GB"/>
        </w:rPr>
        <w:fldChar w:fldCharType="end"/>
      </w:r>
      <w:r>
        <w:rPr>
          <w:rFonts w:hint="eastAsia"/>
          <w:b/>
          <w:lang w:eastAsia="en-GB"/>
        </w:rPr>
        <w:t xml:space="preserve">: </w:t>
      </w:r>
      <w:bookmarkEnd w:id="17"/>
      <w:r>
        <w:rPr>
          <w:rFonts w:hint="eastAsia"/>
          <w:b/>
          <w:lang w:val="en-US" w:eastAsia="zh-CN"/>
        </w:rPr>
        <w:t>I</w:t>
      </w:r>
      <w:proofErr w:type="spellStart"/>
      <w:r>
        <w:rPr>
          <w:b/>
          <w:lang w:eastAsia="en-GB"/>
        </w:rPr>
        <w:t>ntroduce</w:t>
      </w:r>
      <w:proofErr w:type="spellEnd"/>
      <w:r>
        <w:rPr>
          <w:rFonts w:hint="eastAsia"/>
          <w:b/>
          <w:lang w:eastAsia="en-GB"/>
        </w:rPr>
        <w:t xml:space="preserve"> </w:t>
      </w:r>
      <w:proofErr w:type="spellStart"/>
      <w:r>
        <w:rPr>
          <w:rFonts w:hint="eastAsia"/>
          <w:b/>
          <w:lang w:eastAsia="en-GB"/>
        </w:rPr>
        <w:t>RedCap</w:t>
      </w:r>
      <w:proofErr w:type="spellEnd"/>
      <w:r>
        <w:rPr>
          <w:rFonts w:hint="eastAsia"/>
          <w:b/>
          <w:lang w:eastAsia="en-GB"/>
        </w:rPr>
        <w:t xml:space="preserve"> specific Intra Frequency Reselection Indicator</w:t>
      </w:r>
      <w:r>
        <w:rPr>
          <w:rFonts w:hint="eastAsia"/>
          <w:b/>
          <w:lang w:val="en-US" w:eastAsia="zh-CN"/>
        </w:rPr>
        <w:t xml:space="preserve"> </w:t>
      </w:r>
      <w:r>
        <w:rPr>
          <w:rFonts w:hint="eastAsia"/>
          <w:b/>
          <w:lang w:eastAsia="en-GB"/>
        </w:rPr>
        <w:t>in SIB</w:t>
      </w:r>
      <w:r>
        <w:rPr>
          <w:rFonts w:hint="eastAsia"/>
          <w:b/>
          <w:lang w:val="en-US" w:eastAsia="zh-CN"/>
        </w:rPr>
        <w:t xml:space="preserve">1, i.e. </w:t>
      </w:r>
      <w:proofErr w:type="spellStart"/>
      <w:r>
        <w:rPr>
          <w:b/>
          <w:i/>
          <w:lang w:eastAsia="en-GB"/>
        </w:rPr>
        <w:t>intraFreqReselection</w:t>
      </w:r>
      <w:proofErr w:type="spellEnd"/>
      <w:r>
        <w:rPr>
          <w:b/>
          <w:lang w:eastAsia="en-GB"/>
        </w:rPr>
        <w:t xml:space="preserve"> IE</w:t>
      </w:r>
      <w:r>
        <w:rPr>
          <w:rFonts w:hint="eastAsia"/>
          <w:b/>
          <w:lang w:val="en-US" w:eastAsia="zh-CN"/>
        </w:rPr>
        <w:t xml:space="preserve"> in MIB is not reused for </w:t>
      </w:r>
      <w:proofErr w:type="spellStart"/>
      <w:r>
        <w:rPr>
          <w:rFonts w:hint="eastAsia"/>
          <w:b/>
          <w:lang w:val="en-US" w:eastAsia="zh-CN"/>
        </w:rPr>
        <w:t>RedCap</w:t>
      </w:r>
      <w:proofErr w:type="spellEnd"/>
      <w:r>
        <w:rPr>
          <w:rFonts w:hint="eastAsia"/>
          <w:b/>
          <w:lang w:val="en-US" w:eastAsia="zh-CN"/>
        </w:rPr>
        <w:t>.</w:t>
      </w:r>
      <w:bookmarkEnd w:id="18"/>
    </w:p>
    <w:p w:rsidR="008A3174" w:rsidRDefault="00C93082">
      <w:pPr>
        <w:pStyle w:val="a3"/>
        <w:jc w:val="both"/>
        <w:rPr>
          <w:b/>
          <w:lang w:eastAsia="en-GB"/>
        </w:rPr>
      </w:pPr>
      <w:bookmarkStart w:id="19" w:name="_Ref78723153"/>
      <w:r>
        <w:rPr>
          <w:rFonts w:hint="eastAsia"/>
          <w:b/>
          <w:lang w:eastAsia="en-GB"/>
        </w:rPr>
        <w:t xml:space="preserve">Proposal </w:t>
      </w:r>
      <w:r>
        <w:rPr>
          <w:rFonts w:hint="eastAsia"/>
          <w:b/>
          <w:lang w:eastAsia="en-GB"/>
        </w:rPr>
        <w:fldChar w:fldCharType="begin"/>
      </w:r>
      <w:r>
        <w:rPr>
          <w:rFonts w:hint="eastAsia"/>
          <w:b/>
          <w:lang w:eastAsia="en-GB"/>
        </w:rPr>
        <w:instrText xml:space="preserve"> SEQ Proposal \* ARABIC </w:instrText>
      </w:r>
      <w:r>
        <w:rPr>
          <w:rFonts w:hint="eastAsia"/>
          <w:b/>
          <w:lang w:eastAsia="en-GB"/>
        </w:rPr>
        <w:fldChar w:fldCharType="separate"/>
      </w:r>
      <w:r>
        <w:rPr>
          <w:b/>
          <w:lang w:eastAsia="en-GB"/>
        </w:rPr>
        <w:t>6</w:t>
      </w:r>
      <w:r>
        <w:rPr>
          <w:rFonts w:hint="eastAsia"/>
          <w:b/>
          <w:lang w:eastAsia="en-GB"/>
        </w:rPr>
        <w:fldChar w:fldCharType="end"/>
      </w:r>
      <w:r>
        <w:rPr>
          <w:rFonts w:hint="eastAsia"/>
          <w:b/>
          <w:lang w:eastAsia="en-GB"/>
        </w:rPr>
        <w:t xml:space="preserve">: </w:t>
      </w:r>
      <w:r>
        <w:rPr>
          <w:rFonts w:hint="eastAsia"/>
          <w:b/>
          <w:lang w:val="en-US" w:eastAsia="zh-CN"/>
        </w:rPr>
        <w:t>I</w:t>
      </w:r>
      <w:proofErr w:type="spellStart"/>
      <w:r>
        <w:rPr>
          <w:rFonts w:hint="eastAsia"/>
          <w:b/>
          <w:lang w:eastAsia="en-GB"/>
        </w:rPr>
        <w:t>ntroduce</w:t>
      </w:r>
      <w:proofErr w:type="spellEnd"/>
      <w:r>
        <w:rPr>
          <w:rFonts w:hint="eastAsia"/>
          <w:b/>
          <w:lang w:val="en-US" w:eastAsia="zh-CN"/>
        </w:rPr>
        <w:t xml:space="preserve"> t</w:t>
      </w:r>
      <w:r>
        <w:rPr>
          <w:b/>
          <w:lang w:eastAsia="en-GB"/>
        </w:rPr>
        <w:t xml:space="preserve">wo optional IEs, i.e. </w:t>
      </w:r>
      <w:r>
        <w:rPr>
          <w:b/>
          <w:i/>
          <w:lang w:eastAsia="en-GB"/>
        </w:rPr>
        <w:t>intraFreqReselection1rx-RedCap</w:t>
      </w:r>
      <w:r>
        <w:rPr>
          <w:b/>
          <w:lang w:eastAsia="en-GB"/>
        </w:rPr>
        <w:t xml:space="preserve"> and </w:t>
      </w:r>
      <w:r>
        <w:rPr>
          <w:b/>
          <w:i/>
          <w:lang w:eastAsia="en-GB"/>
        </w:rPr>
        <w:t>intraFreqReselection2rx-RedCap</w:t>
      </w:r>
      <w:r>
        <w:rPr>
          <w:rFonts w:hint="eastAsia"/>
          <w:b/>
          <w:i/>
          <w:lang w:val="en-US" w:eastAsia="zh-CN"/>
        </w:rPr>
        <w:t xml:space="preserve"> </w:t>
      </w:r>
      <w:r>
        <w:rPr>
          <w:b/>
          <w:lang w:eastAsia="en-GB"/>
        </w:rPr>
        <w:t xml:space="preserve">for </w:t>
      </w:r>
      <w:proofErr w:type="spellStart"/>
      <w:r>
        <w:rPr>
          <w:b/>
          <w:lang w:eastAsia="en-GB"/>
        </w:rPr>
        <w:t>RedCap</w:t>
      </w:r>
      <w:proofErr w:type="spellEnd"/>
      <w:r>
        <w:rPr>
          <w:b/>
          <w:lang w:eastAsia="en-GB"/>
        </w:rPr>
        <w:t xml:space="preserve"> with 1 and 2 RX branches respectively in SIB1</w:t>
      </w:r>
      <w:r>
        <w:rPr>
          <w:rFonts w:hint="eastAsia"/>
          <w:b/>
          <w:lang w:eastAsia="en-GB"/>
        </w:rPr>
        <w:t>.</w:t>
      </w:r>
      <w:r>
        <w:rPr>
          <w:rFonts w:hint="eastAsia"/>
          <w:b/>
          <w:lang w:val="en-US" w:eastAsia="zh-CN"/>
        </w:rPr>
        <w:t xml:space="preserve"> </w:t>
      </w:r>
      <w:r>
        <w:rPr>
          <w:b/>
          <w:lang w:eastAsia="en-GB"/>
        </w:rPr>
        <w:t xml:space="preserve">If the IE(s) present and set to </w:t>
      </w:r>
      <w:r>
        <w:rPr>
          <w:lang w:eastAsia="en-GB"/>
        </w:rPr>
        <w:t>"</w:t>
      </w:r>
      <w:proofErr w:type="spellStart"/>
      <w:r>
        <w:rPr>
          <w:b/>
          <w:lang w:eastAsia="en-GB"/>
        </w:rPr>
        <w:t>not</w:t>
      </w:r>
      <w:r>
        <w:rPr>
          <w:rFonts w:hint="eastAsia"/>
          <w:b/>
          <w:lang w:eastAsia="en-GB"/>
        </w:rPr>
        <w:t>A</w:t>
      </w:r>
      <w:r>
        <w:rPr>
          <w:b/>
          <w:lang w:eastAsia="en-GB"/>
        </w:rPr>
        <w:t>llowed</w:t>
      </w:r>
      <w:proofErr w:type="spellEnd"/>
      <w:r>
        <w:rPr>
          <w:lang w:eastAsia="en-GB"/>
        </w:rPr>
        <w:t>"</w:t>
      </w:r>
      <w:r>
        <w:rPr>
          <w:b/>
          <w:lang w:eastAsia="en-GB"/>
        </w:rPr>
        <w:t xml:space="preserve">, </w:t>
      </w:r>
      <w:proofErr w:type="spellStart"/>
      <w:r>
        <w:rPr>
          <w:b/>
          <w:lang w:eastAsia="en-GB"/>
        </w:rPr>
        <w:t>RedCap</w:t>
      </w:r>
      <w:proofErr w:type="spellEnd"/>
      <w:r>
        <w:rPr>
          <w:b/>
          <w:lang w:eastAsia="en-GB"/>
        </w:rPr>
        <w:t xml:space="preserve"> UEs with corresponding number of RX branches regard cell (re)selection is not allowed on the frequency; otherwise, cell (re)selection is allowed on the frequency.</w:t>
      </w:r>
      <w:bookmarkEnd w:id="19"/>
    </w:p>
    <w:p w:rsidR="008A3174" w:rsidRDefault="00C93082">
      <w:pPr>
        <w:pStyle w:val="a3"/>
        <w:jc w:val="both"/>
        <w:rPr>
          <w:iCs/>
          <w:szCs w:val="24"/>
          <w:lang w:val="en-US" w:eastAsia="zh-CN"/>
        </w:rPr>
      </w:pPr>
      <w:r>
        <w:rPr>
          <w:iCs/>
          <w:szCs w:val="24"/>
          <w:lang w:eastAsia="en-GB"/>
        </w:rPr>
        <w:t>In the LS to RAN3[</w:t>
      </w:r>
      <w:r>
        <w:rPr>
          <w:iCs/>
          <w:szCs w:val="24"/>
          <w:lang w:eastAsia="zh-CN"/>
        </w:rPr>
        <w:t>5</w:t>
      </w:r>
      <w:r>
        <w:rPr>
          <w:iCs/>
          <w:szCs w:val="24"/>
          <w:lang w:eastAsia="en-GB"/>
        </w:rPr>
        <w:t xml:space="preserve">], RAN2 </w:t>
      </w:r>
      <w:r>
        <w:rPr>
          <w:rFonts w:hint="eastAsia"/>
          <w:iCs/>
          <w:szCs w:val="24"/>
          <w:lang w:val="en-US" w:eastAsia="zh-CN"/>
        </w:rPr>
        <w:t xml:space="preserve">indicates that a cell supporting </w:t>
      </w:r>
      <w:proofErr w:type="spellStart"/>
      <w:r>
        <w:t>RedCap</w:t>
      </w:r>
      <w:proofErr w:type="spellEnd"/>
      <w:r>
        <w:rPr>
          <w:rFonts w:hint="eastAsia"/>
          <w:lang w:val="en-US" w:eastAsia="zh-CN"/>
        </w:rPr>
        <w:t xml:space="preserve"> may has</w:t>
      </w:r>
      <w:r>
        <w:rPr>
          <w:rFonts w:hint="eastAsia"/>
          <w:iCs/>
          <w:szCs w:val="24"/>
          <w:lang w:val="en-US" w:eastAsia="zh-CN"/>
        </w:rPr>
        <w:t xml:space="preserve"> neighbors not supporting </w:t>
      </w:r>
      <w:proofErr w:type="spellStart"/>
      <w:r>
        <w:rPr>
          <w:rFonts w:hint="eastAsia"/>
          <w:iCs/>
          <w:szCs w:val="24"/>
          <w:lang w:val="en-US" w:eastAsia="zh-CN"/>
        </w:rPr>
        <w:t>RedCap</w:t>
      </w:r>
      <w:proofErr w:type="spellEnd"/>
      <w:r>
        <w:rPr>
          <w:rFonts w:hint="eastAsia"/>
          <w:iCs/>
          <w:szCs w:val="24"/>
          <w:lang w:val="en-US" w:eastAsia="zh-CN"/>
        </w:rPr>
        <w:t xml:space="preserve">. If the cells supporting </w:t>
      </w:r>
      <w:r>
        <w:rPr>
          <w:iCs/>
          <w:szCs w:val="24"/>
          <w:lang w:val="en-US" w:eastAsia="zh-CN"/>
        </w:rPr>
        <w:t xml:space="preserve">and </w:t>
      </w:r>
      <w:r>
        <w:rPr>
          <w:rFonts w:hint="eastAsia"/>
          <w:iCs/>
          <w:szCs w:val="24"/>
          <w:lang w:val="en-US" w:eastAsia="zh-CN"/>
        </w:rPr>
        <w:t xml:space="preserve">not supporting </w:t>
      </w:r>
      <w:proofErr w:type="spellStart"/>
      <w:r>
        <w:rPr>
          <w:rFonts w:hint="eastAsia"/>
          <w:iCs/>
          <w:szCs w:val="24"/>
          <w:lang w:val="en-US" w:eastAsia="zh-CN"/>
        </w:rPr>
        <w:t>RedCap</w:t>
      </w:r>
      <w:proofErr w:type="spellEnd"/>
      <w:r>
        <w:rPr>
          <w:rFonts w:hint="eastAsia"/>
          <w:iCs/>
          <w:szCs w:val="24"/>
          <w:lang w:val="en-US" w:eastAsia="zh-CN"/>
        </w:rPr>
        <w:t xml:space="preserve"> are configured with the same TAC, paging message to </w:t>
      </w:r>
      <w:proofErr w:type="spellStart"/>
      <w:r>
        <w:rPr>
          <w:rFonts w:hint="eastAsia"/>
          <w:iCs/>
          <w:szCs w:val="24"/>
          <w:lang w:val="en-US" w:eastAsia="zh-CN"/>
        </w:rPr>
        <w:t>RedCap</w:t>
      </w:r>
      <w:proofErr w:type="spellEnd"/>
      <w:r>
        <w:rPr>
          <w:rFonts w:hint="eastAsia"/>
          <w:iCs/>
          <w:szCs w:val="24"/>
          <w:lang w:val="en-US" w:eastAsia="zh-CN"/>
        </w:rPr>
        <w:t xml:space="preserve"> UE will be sent in cells not supporting </w:t>
      </w:r>
      <w:proofErr w:type="spellStart"/>
      <w:r>
        <w:rPr>
          <w:rFonts w:hint="eastAsia"/>
          <w:iCs/>
          <w:szCs w:val="24"/>
          <w:lang w:val="en-US" w:eastAsia="zh-CN"/>
        </w:rPr>
        <w:t>RedCap</w:t>
      </w:r>
      <w:proofErr w:type="spellEnd"/>
      <w:r>
        <w:rPr>
          <w:iCs/>
          <w:szCs w:val="24"/>
          <w:lang w:val="en-US" w:eastAsia="zh-CN"/>
        </w:rPr>
        <w:t xml:space="preserve">, which will cause </w:t>
      </w:r>
      <w:r>
        <w:rPr>
          <w:rFonts w:hint="eastAsia"/>
          <w:iCs/>
          <w:szCs w:val="24"/>
          <w:lang w:val="en-US" w:eastAsia="zh-CN"/>
        </w:rPr>
        <w:t>radio resource wast</w:t>
      </w:r>
      <w:r>
        <w:rPr>
          <w:iCs/>
          <w:szCs w:val="24"/>
          <w:lang w:val="en-US" w:eastAsia="zh-CN"/>
        </w:rPr>
        <w:t xml:space="preserve">e, unnecessary interference and </w:t>
      </w:r>
      <w:r>
        <w:rPr>
          <w:rFonts w:hint="eastAsia"/>
          <w:iCs/>
          <w:szCs w:val="24"/>
          <w:lang w:val="en-US" w:eastAsia="zh-CN"/>
        </w:rPr>
        <w:t xml:space="preserve">extra power </w:t>
      </w:r>
      <w:r>
        <w:rPr>
          <w:iCs/>
          <w:szCs w:val="24"/>
          <w:lang w:val="en-US" w:eastAsia="zh-CN"/>
        </w:rPr>
        <w:t>consumption of non-</w:t>
      </w:r>
      <w:proofErr w:type="spellStart"/>
      <w:r w:rsidR="00FF5D7E">
        <w:rPr>
          <w:iCs/>
          <w:szCs w:val="24"/>
          <w:lang w:val="en-US" w:eastAsia="zh-CN"/>
        </w:rPr>
        <w:t>RedCap</w:t>
      </w:r>
      <w:proofErr w:type="spellEnd"/>
      <w:r w:rsidR="00FF5D7E">
        <w:rPr>
          <w:iCs/>
          <w:szCs w:val="24"/>
          <w:lang w:val="en-US" w:eastAsia="zh-CN"/>
        </w:rPr>
        <w:t xml:space="preserve"> (</w:t>
      </w:r>
      <w:r>
        <w:rPr>
          <w:iCs/>
          <w:szCs w:val="24"/>
          <w:lang w:val="en-US" w:eastAsia="zh-CN"/>
        </w:rPr>
        <w:t xml:space="preserve">i.e. </w:t>
      </w:r>
      <w:r>
        <w:rPr>
          <w:rFonts w:hint="eastAsia"/>
          <w:iCs/>
          <w:szCs w:val="24"/>
          <w:lang w:val="en-US" w:eastAsia="zh-CN"/>
        </w:rPr>
        <w:t>the non-</w:t>
      </w:r>
      <w:proofErr w:type="spellStart"/>
      <w:r>
        <w:rPr>
          <w:rFonts w:hint="eastAsia"/>
          <w:iCs/>
          <w:szCs w:val="24"/>
          <w:lang w:val="en-US" w:eastAsia="zh-CN"/>
        </w:rPr>
        <w:t>RedCap</w:t>
      </w:r>
      <w:proofErr w:type="spellEnd"/>
      <w:r>
        <w:rPr>
          <w:rFonts w:hint="eastAsia"/>
          <w:iCs/>
          <w:szCs w:val="24"/>
          <w:lang w:val="en-US" w:eastAsia="zh-CN"/>
        </w:rPr>
        <w:t xml:space="preserve"> UEs in these cells </w:t>
      </w:r>
      <w:r>
        <w:rPr>
          <w:iCs/>
          <w:szCs w:val="24"/>
          <w:lang w:val="en-US" w:eastAsia="zh-CN"/>
        </w:rPr>
        <w:t>have to</w:t>
      </w:r>
      <w:r>
        <w:rPr>
          <w:rFonts w:hint="eastAsia"/>
          <w:iCs/>
          <w:szCs w:val="24"/>
          <w:lang w:val="en-US" w:eastAsia="zh-CN"/>
        </w:rPr>
        <w:t xml:space="preserve"> receive the paging message</w:t>
      </w:r>
      <w:r>
        <w:rPr>
          <w:iCs/>
          <w:szCs w:val="24"/>
          <w:lang w:val="en-US" w:eastAsia="zh-CN"/>
        </w:rPr>
        <w:t xml:space="preserve"> to </w:t>
      </w:r>
      <w:proofErr w:type="spellStart"/>
      <w:r>
        <w:rPr>
          <w:iCs/>
          <w:szCs w:val="24"/>
          <w:lang w:val="en-US" w:eastAsia="zh-CN"/>
        </w:rPr>
        <w:t>RedCap</w:t>
      </w:r>
      <w:proofErr w:type="spellEnd"/>
      <w:r>
        <w:rPr>
          <w:iCs/>
          <w:szCs w:val="24"/>
          <w:lang w:val="en-US" w:eastAsia="zh-CN"/>
        </w:rPr>
        <w:t>)</w:t>
      </w:r>
      <w:r>
        <w:rPr>
          <w:rFonts w:hint="eastAsia"/>
          <w:iCs/>
          <w:szCs w:val="24"/>
          <w:lang w:val="en-US" w:eastAsia="zh-CN"/>
        </w:rPr>
        <w:t xml:space="preserve">. </w:t>
      </w:r>
      <w:r>
        <w:rPr>
          <w:iCs/>
          <w:szCs w:val="24"/>
          <w:lang w:val="en-US" w:eastAsia="zh-CN"/>
        </w:rPr>
        <w:t>Therefore,</w:t>
      </w:r>
    </w:p>
    <w:p w:rsidR="008A3174" w:rsidRDefault="00C93082">
      <w:pPr>
        <w:pStyle w:val="a3"/>
        <w:jc w:val="both"/>
        <w:rPr>
          <w:b/>
          <w:lang w:val="en-US" w:eastAsia="zh-CN"/>
        </w:rPr>
      </w:pPr>
      <w:bookmarkStart w:id="20" w:name="_Ref78723157"/>
      <w:r>
        <w:rPr>
          <w:rFonts w:hint="eastAsia"/>
          <w:b/>
          <w:lang w:eastAsia="en-GB"/>
        </w:rPr>
        <w:t xml:space="preserve">Proposal </w:t>
      </w:r>
      <w:r>
        <w:rPr>
          <w:rFonts w:hint="eastAsia"/>
          <w:b/>
          <w:lang w:eastAsia="en-GB"/>
        </w:rPr>
        <w:fldChar w:fldCharType="begin"/>
      </w:r>
      <w:r>
        <w:rPr>
          <w:rFonts w:hint="eastAsia"/>
          <w:b/>
          <w:lang w:eastAsia="en-GB"/>
        </w:rPr>
        <w:instrText xml:space="preserve"> SEQ Proposal \* ARABIC </w:instrText>
      </w:r>
      <w:r>
        <w:rPr>
          <w:rFonts w:hint="eastAsia"/>
          <w:b/>
          <w:lang w:eastAsia="en-GB"/>
        </w:rPr>
        <w:fldChar w:fldCharType="separate"/>
      </w:r>
      <w:r>
        <w:rPr>
          <w:b/>
          <w:lang w:eastAsia="en-GB"/>
        </w:rPr>
        <w:t>7</w:t>
      </w:r>
      <w:r>
        <w:rPr>
          <w:rFonts w:hint="eastAsia"/>
          <w:b/>
          <w:lang w:eastAsia="en-GB"/>
        </w:rPr>
        <w:fldChar w:fldCharType="end"/>
      </w:r>
      <w:r>
        <w:rPr>
          <w:rFonts w:hint="eastAsia"/>
          <w:b/>
          <w:lang w:eastAsia="en-GB"/>
        </w:rPr>
        <w:t xml:space="preserve">: </w:t>
      </w:r>
      <w:r>
        <w:rPr>
          <w:rFonts w:hint="eastAsia"/>
          <w:b/>
          <w:lang w:val="en-US" w:eastAsia="zh-CN"/>
        </w:rPr>
        <w:t xml:space="preserve">Paging to </w:t>
      </w:r>
      <w:proofErr w:type="spellStart"/>
      <w:r>
        <w:rPr>
          <w:rFonts w:hint="eastAsia"/>
          <w:b/>
          <w:lang w:val="en-US" w:eastAsia="zh-CN"/>
        </w:rPr>
        <w:t>RedCap</w:t>
      </w:r>
      <w:proofErr w:type="spellEnd"/>
      <w:r>
        <w:rPr>
          <w:rFonts w:hint="eastAsia"/>
          <w:b/>
          <w:lang w:val="en-US" w:eastAsia="zh-CN"/>
        </w:rPr>
        <w:t xml:space="preserve"> UE should not be sent in cells </w:t>
      </w:r>
      <w:r>
        <w:rPr>
          <w:b/>
          <w:lang w:val="en-US" w:eastAsia="zh-CN"/>
        </w:rPr>
        <w:t>barring (or not support)</w:t>
      </w:r>
      <w:r>
        <w:rPr>
          <w:rFonts w:hint="eastAsia"/>
          <w:b/>
          <w:lang w:val="en-US" w:eastAsia="zh-CN"/>
        </w:rPr>
        <w:t xml:space="preserve"> </w:t>
      </w:r>
      <w:proofErr w:type="spellStart"/>
      <w:r>
        <w:rPr>
          <w:rFonts w:hint="eastAsia"/>
          <w:b/>
          <w:lang w:val="en-US" w:eastAsia="zh-CN"/>
        </w:rPr>
        <w:t>RedCap</w:t>
      </w:r>
      <w:proofErr w:type="spellEnd"/>
      <w:r>
        <w:rPr>
          <w:b/>
          <w:lang w:eastAsia="en-GB"/>
        </w:rPr>
        <w:t>.</w:t>
      </w:r>
      <w:bookmarkEnd w:id="20"/>
      <w:r>
        <w:rPr>
          <w:rFonts w:hint="eastAsia"/>
          <w:b/>
          <w:lang w:val="en-US" w:eastAsia="zh-CN"/>
        </w:rPr>
        <w:t xml:space="preserve"> Detailed can be discussed further and may involve RAN3.</w:t>
      </w:r>
    </w:p>
    <w:p w:rsidR="008A3174" w:rsidRDefault="00C93082">
      <w:pPr>
        <w:jc w:val="both"/>
        <w:rPr>
          <w:sz w:val="20"/>
        </w:rPr>
      </w:pPr>
      <w:r>
        <w:rPr>
          <w:rFonts w:hint="eastAsia"/>
          <w:sz w:val="20"/>
        </w:rPr>
        <w:t>When</w:t>
      </w:r>
      <w:r>
        <w:rPr>
          <w:sz w:val="20"/>
          <w:lang w:eastAsia="en-GB"/>
        </w:rPr>
        <w:t xml:space="preserve"> disaster</w:t>
      </w:r>
      <w:r>
        <w:rPr>
          <w:sz w:val="20"/>
        </w:rPr>
        <w:t xml:space="preserve"> (</w:t>
      </w:r>
      <w:r>
        <w:rPr>
          <w:sz w:val="20"/>
          <w:lang w:eastAsia="en-GB"/>
        </w:rPr>
        <w:t>such as flood</w:t>
      </w:r>
      <w:r>
        <w:rPr>
          <w:rFonts w:hint="eastAsia"/>
          <w:sz w:val="20"/>
        </w:rPr>
        <w:t xml:space="preserve"> and </w:t>
      </w:r>
      <w:r>
        <w:rPr>
          <w:sz w:val="20"/>
          <w:lang w:eastAsia="en-GB"/>
        </w:rPr>
        <w:t>earthquake</w:t>
      </w:r>
      <w:r>
        <w:rPr>
          <w:rFonts w:hint="eastAsia"/>
          <w:sz w:val="20"/>
        </w:rPr>
        <w:t>) occurs</w:t>
      </w:r>
      <w:r>
        <w:rPr>
          <w:sz w:val="20"/>
          <w:lang w:eastAsia="en-GB"/>
        </w:rPr>
        <w:t>, ground</w:t>
      </w:r>
      <w:r>
        <w:rPr>
          <w:rFonts w:hint="eastAsia"/>
          <w:sz w:val="20"/>
        </w:rPr>
        <w:t xml:space="preserve"> </w:t>
      </w:r>
      <w:proofErr w:type="spellStart"/>
      <w:r>
        <w:rPr>
          <w:rFonts w:hint="eastAsia"/>
          <w:sz w:val="20"/>
        </w:rPr>
        <w:t>gNB</w:t>
      </w:r>
      <w:r>
        <w:rPr>
          <w:sz w:val="20"/>
          <w:lang w:eastAsia="en-GB"/>
        </w:rPr>
        <w:t>s</w:t>
      </w:r>
      <w:proofErr w:type="spellEnd"/>
      <w:r>
        <w:rPr>
          <w:sz w:val="20"/>
          <w:lang w:eastAsia="en-GB"/>
        </w:rPr>
        <w:t xml:space="preserve"> may </w:t>
      </w:r>
      <w:r>
        <w:rPr>
          <w:rFonts w:hint="eastAsia"/>
          <w:sz w:val="20"/>
        </w:rPr>
        <w:t xml:space="preserve">fail due to </w:t>
      </w:r>
      <w:r>
        <w:rPr>
          <w:sz w:val="20"/>
        </w:rPr>
        <w:t xml:space="preserve">reasons such as </w:t>
      </w:r>
      <w:r>
        <w:rPr>
          <w:sz w:val="20"/>
          <w:lang w:eastAsia="en-GB"/>
        </w:rPr>
        <w:t>loss of power supply</w:t>
      </w:r>
      <w:r>
        <w:rPr>
          <w:rFonts w:hint="eastAsia"/>
          <w:sz w:val="20"/>
        </w:rPr>
        <w:t xml:space="preserve">. </w:t>
      </w:r>
      <w:bookmarkStart w:id="21" w:name="OLE_LINK6"/>
      <w:r>
        <w:rPr>
          <w:rFonts w:hint="eastAsia"/>
          <w:sz w:val="20"/>
        </w:rPr>
        <w:t xml:space="preserve">Drone or </w:t>
      </w:r>
      <w:bookmarkStart w:id="22" w:name="OLE_LINK5"/>
      <w:r>
        <w:rPr>
          <w:rFonts w:hint="eastAsia"/>
          <w:sz w:val="20"/>
        </w:rPr>
        <w:t xml:space="preserve">HAPS </w:t>
      </w:r>
      <w:bookmarkEnd w:id="21"/>
      <w:bookmarkEnd w:id="22"/>
      <w:r>
        <w:rPr>
          <w:rFonts w:hint="eastAsia"/>
          <w:sz w:val="20"/>
        </w:rPr>
        <w:t>can be used to provide e</w:t>
      </w:r>
      <w:r>
        <w:rPr>
          <w:sz w:val="20"/>
          <w:lang w:eastAsia="en-GB"/>
        </w:rPr>
        <w:t>mergency communication service</w:t>
      </w:r>
      <w:r>
        <w:rPr>
          <w:rFonts w:hint="eastAsia"/>
          <w:sz w:val="20"/>
        </w:rPr>
        <w:t xml:space="preserve"> in the situation. Usually, </w:t>
      </w:r>
      <w:proofErr w:type="spellStart"/>
      <w:r>
        <w:rPr>
          <w:rFonts w:hint="eastAsia"/>
          <w:sz w:val="20"/>
        </w:rPr>
        <w:t>gNB</w:t>
      </w:r>
      <w:proofErr w:type="spellEnd"/>
      <w:r>
        <w:rPr>
          <w:rFonts w:hint="eastAsia"/>
          <w:sz w:val="20"/>
        </w:rPr>
        <w:t xml:space="preserve"> carried by drone or HAPS will not support </w:t>
      </w:r>
      <w:proofErr w:type="spellStart"/>
      <w:r>
        <w:rPr>
          <w:rFonts w:hint="eastAsia"/>
          <w:sz w:val="20"/>
        </w:rPr>
        <w:t>RedCap</w:t>
      </w:r>
      <w:proofErr w:type="spellEnd"/>
      <w:r>
        <w:rPr>
          <w:rFonts w:hint="eastAsia"/>
          <w:sz w:val="20"/>
        </w:rPr>
        <w:t xml:space="preserve">, hence unicast service is not available to </w:t>
      </w:r>
      <w:proofErr w:type="spellStart"/>
      <w:r>
        <w:rPr>
          <w:rFonts w:hint="eastAsia"/>
          <w:sz w:val="20"/>
        </w:rPr>
        <w:t>RedCap</w:t>
      </w:r>
      <w:proofErr w:type="spellEnd"/>
      <w:r>
        <w:rPr>
          <w:rFonts w:hint="eastAsia"/>
          <w:sz w:val="20"/>
        </w:rPr>
        <w:t xml:space="preserve">. But it is still helpful if </w:t>
      </w:r>
      <w:proofErr w:type="spellStart"/>
      <w:r>
        <w:rPr>
          <w:rFonts w:hint="eastAsia"/>
          <w:sz w:val="20"/>
        </w:rPr>
        <w:t>RedCap</w:t>
      </w:r>
      <w:proofErr w:type="spellEnd"/>
      <w:r>
        <w:rPr>
          <w:rFonts w:hint="eastAsia"/>
          <w:sz w:val="20"/>
        </w:rPr>
        <w:t xml:space="preserve"> UEs are allowed to receive the ETWS/CMAS SIBs, which may indicate important information such as the nearest shelter. Hence, we suggest RAN2 to discuss whether to allow </w:t>
      </w:r>
      <w:proofErr w:type="spellStart"/>
      <w:r>
        <w:rPr>
          <w:rFonts w:hint="eastAsia"/>
          <w:sz w:val="20"/>
        </w:rPr>
        <w:t>RedCap</w:t>
      </w:r>
      <w:proofErr w:type="spellEnd"/>
      <w:r>
        <w:rPr>
          <w:rFonts w:hint="eastAsia"/>
          <w:sz w:val="20"/>
        </w:rPr>
        <w:t xml:space="preserve"> UEs to perform ETWS/CMAS reception in a cell not supporting </w:t>
      </w:r>
      <w:proofErr w:type="spellStart"/>
      <w:r>
        <w:rPr>
          <w:rFonts w:hint="eastAsia"/>
          <w:sz w:val="20"/>
        </w:rPr>
        <w:t>RedCap</w:t>
      </w:r>
      <w:proofErr w:type="spellEnd"/>
      <w:r>
        <w:rPr>
          <w:rFonts w:hint="eastAsia"/>
          <w:sz w:val="20"/>
        </w:rPr>
        <w:t>.</w:t>
      </w:r>
    </w:p>
    <w:p w:rsidR="008A3174" w:rsidRDefault="00C93082">
      <w:pPr>
        <w:jc w:val="both"/>
        <w:rPr>
          <w:b/>
          <w:sz w:val="20"/>
          <w:szCs w:val="20"/>
        </w:rPr>
      </w:pPr>
      <w:bookmarkStart w:id="23" w:name="_Ref78723160"/>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b/>
          <w:sz w:val="20"/>
          <w:szCs w:val="20"/>
        </w:rPr>
        <w:t>: T</w:t>
      </w:r>
      <w:r>
        <w:rPr>
          <w:rFonts w:hint="eastAsia"/>
          <w:b/>
          <w:sz w:val="20"/>
          <w:szCs w:val="20"/>
        </w:rPr>
        <w:t xml:space="preserve">o discuss whether to allow </w:t>
      </w:r>
      <w:proofErr w:type="spellStart"/>
      <w:r>
        <w:rPr>
          <w:rFonts w:hint="eastAsia"/>
          <w:b/>
          <w:sz w:val="20"/>
          <w:szCs w:val="20"/>
        </w:rPr>
        <w:t>RedCap</w:t>
      </w:r>
      <w:proofErr w:type="spellEnd"/>
      <w:r>
        <w:rPr>
          <w:rFonts w:hint="eastAsia"/>
          <w:b/>
          <w:sz w:val="20"/>
          <w:szCs w:val="20"/>
        </w:rPr>
        <w:t xml:space="preserve"> UEs to perform ETWS/CMAS reception in a cell </w:t>
      </w:r>
      <w:r>
        <w:rPr>
          <w:b/>
          <w:sz w:val="20"/>
          <w:szCs w:val="20"/>
        </w:rPr>
        <w:t>barring (or not support</w:t>
      </w:r>
      <w:r>
        <w:rPr>
          <w:rFonts w:hint="eastAsia"/>
          <w:b/>
          <w:sz w:val="20"/>
          <w:szCs w:val="20"/>
        </w:rPr>
        <w:t>ing</w:t>
      </w:r>
      <w:r>
        <w:rPr>
          <w:b/>
          <w:sz w:val="20"/>
          <w:szCs w:val="20"/>
        </w:rPr>
        <w:t>)</w:t>
      </w:r>
      <w:r>
        <w:rPr>
          <w:rFonts w:hint="eastAsia"/>
          <w:b/>
          <w:sz w:val="20"/>
          <w:szCs w:val="20"/>
        </w:rPr>
        <w:t xml:space="preserve"> </w:t>
      </w:r>
      <w:proofErr w:type="spellStart"/>
      <w:r>
        <w:rPr>
          <w:rFonts w:hint="eastAsia"/>
          <w:b/>
          <w:sz w:val="20"/>
          <w:szCs w:val="20"/>
        </w:rPr>
        <w:t>RedCap</w:t>
      </w:r>
      <w:proofErr w:type="spellEnd"/>
      <w:r>
        <w:rPr>
          <w:rFonts w:hint="eastAsia"/>
          <w:b/>
          <w:sz w:val="20"/>
          <w:szCs w:val="20"/>
        </w:rPr>
        <w:t xml:space="preserve"> when</w:t>
      </w:r>
      <w:r>
        <w:rPr>
          <w:b/>
          <w:sz w:val="20"/>
          <w:szCs w:val="20"/>
        </w:rPr>
        <w:t xml:space="preserve"> disaster (such as flood</w:t>
      </w:r>
      <w:r>
        <w:rPr>
          <w:rFonts w:hint="eastAsia"/>
          <w:b/>
          <w:sz w:val="20"/>
          <w:szCs w:val="20"/>
        </w:rPr>
        <w:t xml:space="preserve"> and </w:t>
      </w:r>
      <w:r>
        <w:rPr>
          <w:b/>
          <w:sz w:val="20"/>
          <w:szCs w:val="20"/>
        </w:rPr>
        <w:t>earthquake</w:t>
      </w:r>
      <w:r>
        <w:rPr>
          <w:rFonts w:hint="eastAsia"/>
          <w:b/>
          <w:sz w:val="20"/>
          <w:szCs w:val="20"/>
        </w:rPr>
        <w:t>) occurs.</w:t>
      </w:r>
      <w:bookmarkEnd w:id="23"/>
    </w:p>
    <w:p w:rsidR="008A3174" w:rsidRDefault="00C93082">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 xml:space="preserve">UAC Enhancement for </w:t>
      </w:r>
      <w:proofErr w:type="spellStart"/>
      <w:r>
        <w:rPr>
          <w:rFonts w:eastAsia="宋体" w:cs="Times New Roman"/>
          <w:b w:val="0"/>
          <w:sz w:val="30"/>
          <w:szCs w:val="30"/>
          <w:lang w:val="en-GB"/>
        </w:rPr>
        <w:t>RedCap</w:t>
      </w:r>
      <w:proofErr w:type="spellEnd"/>
      <w:r>
        <w:rPr>
          <w:rFonts w:eastAsia="宋体" w:cs="Times New Roman"/>
          <w:b w:val="0"/>
          <w:sz w:val="30"/>
          <w:szCs w:val="30"/>
          <w:lang w:val="en-GB"/>
        </w:rPr>
        <w:t xml:space="preserve"> Devices</w:t>
      </w:r>
    </w:p>
    <w:p w:rsidR="008A3174" w:rsidRDefault="00C93082">
      <w:pPr>
        <w:jc w:val="both"/>
        <w:rPr>
          <w:sz w:val="20"/>
          <w:lang w:val="en-GB" w:eastAsia="en-GB"/>
        </w:rPr>
      </w:pPr>
      <w:proofErr w:type="gramStart"/>
      <w:r>
        <w:rPr>
          <w:sz w:val="20"/>
          <w:lang w:val="en-GB" w:eastAsia="en-GB"/>
        </w:rPr>
        <w:t>An</w:t>
      </w:r>
      <w:proofErr w:type="gramEnd"/>
      <w:r>
        <w:rPr>
          <w:sz w:val="20"/>
          <w:lang w:val="en-GB" w:eastAsia="en-GB"/>
        </w:rPr>
        <w:t xml:space="preserve"> LS on UAC enhancement for </w:t>
      </w:r>
      <w:proofErr w:type="spellStart"/>
      <w:r>
        <w:rPr>
          <w:sz w:val="20"/>
          <w:lang w:val="en-GB" w:eastAsia="en-GB"/>
        </w:rPr>
        <w:t>RedCap</w:t>
      </w:r>
      <w:proofErr w:type="spellEnd"/>
      <w:r>
        <w:rPr>
          <w:sz w:val="20"/>
          <w:lang w:val="en-GB" w:eastAsia="en-GB"/>
        </w:rPr>
        <w:t xml:space="preserve"> was received from </w:t>
      </w:r>
      <w:r>
        <w:rPr>
          <w:rFonts w:hint="eastAsia"/>
          <w:sz w:val="20"/>
        </w:rPr>
        <w:t>SA1[</w:t>
      </w:r>
      <w:r>
        <w:rPr>
          <w:sz w:val="20"/>
        </w:rPr>
        <w:t>2</w:t>
      </w:r>
      <w:r>
        <w:rPr>
          <w:rFonts w:hint="eastAsia"/>
          <w:sz w:val="20"/>
        </w:rPr>
        <w:t>]</w:t>
      </w:r>
      <w:r>
        <w:rPr>
          <w:sz w:val="20"/>
          <w:lang w:val="en-GB" w:eastAsia="en-GB"/>
        </w:rPr>
        <w:t xml:space="preserve">, it said: </w:t>
      </w:r>
    </w:p>
    <w:p w:rsidR="008A3174" w:rsidRDefault="00C93082">
      <w:pPr>
        <w:rPr>
          <w:i/>
          <w:iCs/>
          <w:sz w:val="20"/>
          <w:szCs w:val="20"/>
        </w:rPr>
      </w:pPr>
      <w:r>
        <w:rPr>
          <w:i/>
          <w:iCs/>
          <w:sz w:val="20"/>
          <w:szCs w:val="20"/>
        </w:rPr>
        <w:t xml:space="preserve">SA1 has considered the potential extension of UAC in relation to </w:t>
      </w:r>
      <w:proofErr w:type="spellStart"/>
      <w:r>
        <w:rPr>
          <w:i/>
          <w:iCs/>
          <w:sz w:val="20"/>
          <w:szCs w:val="20"/>
        </w:rPr>
        <w:t>RedCap</w:t>
      </w:r>
      <w:proofErr w:type="spellEnd"/>
      <w:r>
        <w:rPr>
          <w:i/>
          <w:iCs/>
          <w:sz w:val="20"/>
          <w:szCs w:val="20"/>
        </w:rPr>
        <w:t xml:space="preserve"> devices and concluded that no new UAC Access Category or Access Identity is required:</w:t>
      </w:r>
    </w:p>
    <w:p w:rsidR="008A3174" w:rsidRDefault="00C93082">
      <w:pPr>
        <w:numPr>
          <w:ilvl w:val="0"/>
          <w:numId w:val="8"/>
        </w:numPr>
        <w:rPr>
          <w:i/>
          <w:iCs/>
          <w:sz w:val="20"/>
          <w:szCs w:val="20"/>
        </w:rPr>
      </w:pPr>
      <w:r>
        <w:rPr>
          <w:i/>
          <w:iCs/>
          <w:sz w:val="20"/>
          <w:szCs w:val="20"/>
        </w:rPr>
        <w:t xml:space="preserve">Current UAC can apply also to </w:t>
      </w:r>
      <w:proofErr w:type="spellStart"/>
      <w:r>
        <w:rPr>
          <w:i/>
          <w:iCs/>
          <w:sz w:val="20"/>
          <w:szCs w:val="20"/>
        </w:rPr>
        <w:t>RedCap</w:t>
      </w:r>
      <w:proofErr w:type="spellEnd"/>
      <w:r>
        <w:rPr>
          <w:i/>
          <w:iCs/>
          <w:sz w:val="20"/>
          <w:szCs w:val="20"/>
        </w:rPr>
        <w:t xml:space="preserve"> UEs, based on Access Category or Access Identity</w:t>
      </w:r>
    </w:p>
    <w:p w:rsidR="008A3174" w:rsidRDefault="00C93082">
      <w:pPr>
        <w:numPr>
          <w:ilvl w:val="0"/>
          <w:numId w:val="8"/>
        </w:numPr>
        <w:rPr>
          <w:i/>
          <w:iCs/>
          <w:sz w:val="20"/>
          <w:szCs w:val="20"/>
        </w:rPr>
      </w:pPr>
      <w:r>
        <w:rPr>
          <w:i/>
          <w:iCs/>
          <w:sz w:val="20"/>
          <w:szCs w:val="20"/>
        </w:rPr>
        <w:t>Further UAC extensions to Access Category or Access Identity are not considered necessary or suitable, given that UAC Access Categories and Access Identities are not intended to differentiate UEs based on device radio capabilities.</w:t>
      </w:r>
    </w:p>
    <w:p w:rsidR="008A3174" w:rsidRDefault="00C93082" w:rsidP="00EB2C37">
      <w:pPr>
        <w:jc w:val="both"/>
        <w:rPr>
          <w:sz w:val="20"/>
        </w:rPr>
      </w:pPr>
      <w:r>
        <w:rPr>
          <w:rFonts w:hint="eastAsia"/>
          <w:sz w:val="20"/>
        </w:rPr>
        <w:t>According to the LS, for the same type of service, n</w:t>
      </w:r>
      <w:r>
        <w:rPr>
          <w:sz w:val="20"/>
          <w:lang w:val="en-GB" w:eastAsia="en-GB"/>
        </w:rPr>
        <w:t>o differentiation</w:t>
      </w:r>
      <w:r>
        <w:rPr>
          <w:rFonts w:hint="eastAsia"/>
          <w:sz w:val="20"/>
        </w:rPr>
        <w:t xml:space="preserve"> </w:t>
      </w:r>
      <w:r>
        <w:rPr>
          <w:sz w:val="20"/>
          <w:lang w:val="en-GB" w:eastAsia="en-GB"/>
        </w:rPr>
        <w:t>between normal UE and Redcap UE</w:t>
      </w:r>
      <w:r>
        <w:rPr>
          <w:rFonts w:hint="eastAsia"/>
          <w:sz w:val="20"/>
        </w:rPr>
        <w:t xml:space="preserve"> is applied in UAC. </w:t>
      </w:r>
      <w:r w:rsidR="00FF5D7E">
        <w:rPr>
          <w:rFonts w:hint="eastAsia"/>
          <w:sz w:val="20"/>
        </w:rPr>
        <w:t>W</w:t>
      </w:r>
      <w:r>
        <w:rPr>
          <w:rFonts w:hint="eastAsia"/>
          <w:sz w:val="20"/>
        </w:rPr>
        <w:t xml:space="preserve">e think the LS reflects the principle that consistent quality should be provided for same service to different user. But </w:t>
      </w:r>
      <w:r w:rsidR="00FF5D7E">
        <w:rPr>
          <w:sz w:val="20"/>
        </w:rPr>
        <w:t>one</w:t>
      </w:r>
      <w:r>
        <w:rPr>
          <w:rFonts w:hint="eastAsia"/>
          <w:sz w:val="20"/>
        </w:rPr>
        <w:t xml:space="preserve"> thing should be considered is to provide same quality of service, </w:t>
      </w:r>
      <w:proofErr w:type="spellStart"/>
      <w:r>
        <w:rPr>
          <w:rFonts w:hint="eastAsia"/>
          <w:sz w:val="20"/>
        </w:rPr>
        <w:t>RedCap</w:t>
      </w:r>
      <w:proofErr w:type="spellEnd"/>
      <w:r>
        <w:rPr>
          <w:rFonts w:hint="eastAsia"/>
          <w:sz w:val="20"/>
        </w:rPr>
        <w:t xml:space="preserve"> UE will require more radio resource than non-</w:t>
      </w:r>
      <w:proofErr w:type="spellStart"/>
      <w:r>
        <w:rPr>
          <w:rFonts w:hint="eastAsia"/>
          <w:sz w:val="20"/>
        </w:rPr>
        <w:t>RedCap</w:t>
      </w:r>
      <w:proofErr w:type="spellEnd"/>
      <w:r>
        <w:rPr>
          <w:rFonts w:hint="eastAsia"/>
          <w:sz w:val="20"/>
        </w:rPr>
        <w:t xml:space="preserve"> due to </w:t>
      </w:r>
      <w:proofErr w:type="spellStart"/>
      <w:r>
        <w:rPr>
          <w:rFonts w:hint="eastAsia"/>
          <w:sz w:val="20"/>
        </w:rPr>
        <w:t>RedCap</w:t>
      </w:r>
      <w:proofErr w:type="spellEnd"/>
      <w:r>
        <w:rPr>
          <w:rFonts w:hint="eastAsia"/>
          <w:sz w:val="20"/>
        </w:rPr>
        <w:t xml:space="preserve"> UE</w:t>
      </w:r>
      <w:r>
        <w:rPr>
          <w:sz w:val="20"/>
        </w:rPr>
        <w:t>’</w:t>
      </w:r>
      <w:r>
        <w:rPr>
          <w:rFonts w:hint="eastAsia"/>
          <w:sz w:val="20"/>
        </w:rPr>
        <w:t xml:space="preserve">s low capability. Hence, it is natural for the operator the reject more access attempt from </w:t>
      </w:r>
      <w:proofErr w:type="spellStart"/>
      <w:r>
        <w:rPr>
          <w:rFonts w:hint="eastAsia"/>
          <w:sz w:val="20"/>
        </w:rPr>
        <w:t>RedCap</w:t>
      </w:r>
      <w:proofErr w:type="spellEnd"/>
      <w:r>
        <w:rPr>
          <w:rFonts w:hint="eastAsia"/>
          <w:sz w:val="20"/>
        </w:rPr>
        <w:t xml:space="preserve"> than from non-</w:t>
      </w:r>
      <w:proofErr w:type="spellStart"/>
      <w:r>
        <w:rPr>
          <w:rFonts w:hint="eastAsia"/>
          <w:sz w:val="20"/>
        </w:rPr>
        <w:t>RedCap</w:t>
      </w:r>
      <w:proofErr w:type="spellEnd"/>
      <w:r w:rsidR="00FF5D7E">
        <w:rPr>
          <w:sz w:val="20"/>
        </w:rPr>
        <w:t>, in order</w:t>
      </w:r>
      <w:r>
        <w:rPr>
          <w:rFonts w:hint="eastAsia"/>
          <w:sz w:val="20"/>
        </w:rPr>
        <w:t xml:space="preserve"> to serve more users when congestion occurs. </w:t>
      </w:r>
      <w:r>
        <w:rPr>
          <w:sz w:val="20"/>
        </w:rPr>
        <w:t xml:space="preserve">Without </w:t>
      </w:r>
      <w:proofErr w:type="spellStart"/>
      <w:r>
        <w:rPr>
          <w:rFonts w:hint="eastAsia"/>
          <w:sz w:val="20"/>
        </w:rPr>
        <w:t>RedCap</w:t>
      </w:r>
      <w:proofErr w:type="spellEnd"/>
      <w:r>
        <w:rPr>
          <w:rFonts w:hint="eastAsia"/>
          <w:sz w:val="20"/>
        </w:rPr>
        <w:t xml:space="preserve"> specific AC/AI in UAC,</w:t>
      </w:r>
      <w:r w:rsidR="00FF5D7E">
        <w:rPr>
          <w:sz w:val="20"/>
        </w:rPr>
        <w:t xml:space="preserve"> the operator can either bar the </w:t>
      </w:r>
      <w:proofErr w:type="spellStart"/>
      <w:r w:rsidR="00FF5D7E">
        <w:rPr>
          <w:sz w:val="20"/>
        </w:rPr>
        <w:t>RedCap</w:t>
      </w:r>
      <w:proofErr w:type="spellEnd"/>
      <w:r w:rsidR="00FF5D7E">
        <w:rPr>
          <w:sz w:val="20"/>
        </w:rPr>
        <w:t xml:space="preserve"> UE via SIB1 or </w:t>
      </w:r>
      <w:r>
        <w:rPr>
          <w:rFonts w:hint="eastAsia"/>
          <w:sz w:val="20"/>
        </w:rPr>
        <w:t>reject a</w:t>
      </w:r>
      <w:r>
        <w:rPr>
          <w:sz w:val="20"/>
        </w:rPr>
        <w:t>n</w:t>
      </w:r>
      <w:r>
        <w:rPr>
          <w:rFonts w:hint="eastAsia"/>
          <w:sz w:val="20"/>
        </w:rPr>
        <w:t xml:space="preserve"> access request from </w:t>
      </w:r>
      <w:proofErr w:type="spellStart"/>
      <w:r>
        <w:rPr>
          <w:rFonts w:hint="eastAsia"/>
          <w:sz w:val="20"/>
        </w:rPr>
        <w:t>RedCap</w:t>
      </w:r>
      <w:proofErr w:type="spellEnd"/>
      <w:r>
        <w:rPr>
          <w:rFonts w:hint="eastAsia"/>
          <w:sz w:val="20"/>
        </w:rPr>
        <w:t xml:space="preserve"> after UAC is performed, e.g. during RRC connection setup procedure</w:t>
      </w:r>
      <w:r>
        <w:rPr>
          <w:sz w:val="20"/>
        </w:rPr>
        <w:t xml:space="preserve">. </w:t>
      </w:r>
      <w:r w:rsidR="00FF5D7E">
        <w:rPr>
          <w:sz w:val="20"/>
        </w:rPr>
        <w:t xml:space="preserve">In our understanding, the former is overkilled, while the latter </w:t>
      </w:r>
      <w:r w:rsidR="00EB2C37">
        <w:rPr>
          <w:sz w:val="20"/>
        </w:rPr>
        <w:t xml:space="preserve">leads to radio resource waste comparing to </w:t>
      </w:r>
      <w:r w:rsidR="00EB2C37">
        <w:rPr>
          <w:rFonts w:hint="eastAsia"/>
          <w:sz w:val="20"/>
        </w:rPr>
        <w:t>block</w:t>
      </w:r>
      <w:r w:rsidR="00EB2C37">
        <w:rPr>
          <w:sz w:val="20"/>
        </w:rPr>
        <w:t xml:space="preserve"> UE via UAC.</w:t>
      </w:r>
      <w:r>
        <w:rPr>
          <w:rFonts w:hint="eastAsia"/>
          <w:sz w:val="20"/>
        </w:rPr>
        <w:t xml:space="preserve"> Hence, </w:t>
      </w:r>
      <w:proofErr w:type="spellStart"/>
      <w:r>
        <w:rPr>
          <w:rFonts w:hint="eastAsia"/>
          <w:sz w:val="20"/>
        </w:rPr>
        <w:t>RedCap</w:t>
      </w:r>
      <w:proofErr w:type="spellEnd"/>
      <w:r>
        <w:rPr>
          <w:rFonts w:hint="eastAsia"/>
          <w:sz w:val="20"/>
        </w:rPr>
        <w:t xml:space="preserve"> specific AC/AI in UAC </w:t>
      </w:r>
      <w:r w:rsidR="00EB2C37">
        <w:rPr>
          <w:sz w:val="20"/>
        </w:rPr>
        <w:t>bring benefit when</w:t>
      </w:r>
      <w:r w:rsidR="00EB2C37" w:rsidRPr="00EB2C37">
        <w:rPr>
          <w:sz w:val="20"/>
        </w:rPr>
        <w:t xml:space="preserve"> radio resource is exhausted</w:t>
      </w:r>
      <w:r w:rsidR="00EB2C37">
        <w:rPr>
          <w:sz w:val="20"/>
        </w:rPr>
        <w:t>.</w:t>
      </w:r>
      <w:r>
        <w:rPr>
          <w:rFonts w:hint="eastAsia"/>
          <w:sz w:val="20"/>
        </w:rPr>
        <w:t xml:space="preserve"> </w:t>
      </w:r>
    </w:p>
    <w:p w:rsidR="008A3174" w:rsidRPr="00FF5D7E" w:rsidRDefault="00C93082" w:rsidP="00FF5D7E">
      <w:pPr>
        <w:jc w:val="both"/>
        <w:rPr>
          <w:b/>
          <w:lang w:eastAsia="en-GB"/>
        </w:rPr>
      </w:pPr>
      <w:bookmarkStart w:id="24" w:name="_Ref71534805"/>
      <w:bookmarkStart w:id="25" w:name="_Ref78831037"/>
      <w:r w:rsidRPr="00FF5D7E">
        <w:rPr>
          <w:b/>
          <w:sz w:val="20"/>
          <w:szCs w:val="20"/>
        </w:rPr>
        <w:t xml:space="preserve">Proposal </w:t>
      </w:r>
      <w:r w:rsidRPr="00FF5D7E">
        <w:rPr>
          <w:b/>
          <w:sz w:val="20"/>
          <w:szCs w:val="20"/>
        </w:rPr>
        <w:fldChar w:fldCharType="begin"/>
      </w:r>
      <w:r w:rsidRPr="00FF5D7E">
        <w:rPr>
          <w:b/>
          <w:sz w:val="20"/>
          <w:szCs w:val="20"/>
        </w:rPr>
        <w:instrText xml:space="preserve"> SEQ Proposal \* ARABIC </w:instrText>
      </w:r>
      <w:r w:rsidRPr="00FF5D7E">
        <w:rPr>
          <w:b/>
          <w:sz w:val="20"/>
          <w:szCs w:val="20"/>
        </w:rPr>
        <w:fldChar w:fldCharType="separate"/>
      </w:r>
      <w:r w:rsidRPr="00FF5D7E">
        <w:rPr>
          <w:b/>
          <w:sz w:val="20"/>
          <w:szCs w:val="20"/>
        </w:rPr>
        <w:t>9</w:t>
      </w:r>
      <w:r w:rsidRPr="00FF5D7E">
        <w:rPr>
          <w:b/>
          <w:sz w:val="20"/>
          <w:szCs w:val="20"/>
        </w:rPr>
        <w:fldChar w:fldCharType="end"/>
      </w:r>
      <w:r w:rsidRPr="00FF5D7E">
        <w:rPr>
          <w:b/>
          <w:sz w:val="20"/>
          <w:szCs w:val="20"/>
        </w:rPr>
        <w:t xml:space="preserve">: </w:t>
      </w:r>
      <w:proofErr w:type="spellStart"/>
      <w:r>
        <w:rPr>
          <w:b/>
          <w:sz w:val="20"/>
          <w:szCs w:val="20"/>
        </w:rPr>
        <w:t>RedCap</w:t>
      </w:r>
      <w:proofErr w:type="spellEnd"/>
      <w:r>
        <w:rPr>
          <w:b/>
          <w:sz w:val="20"/>
          <w:szCs w:val="20"/>
        </w:rPr>
        <w:t xml:space="preserve"> specific AC/AI</w:t>
      </w:r>
      <w:r w:rsidRPr="00FF5D7E">
        <w:rPr>
          <w:b/>
          <w:sz w:val="20"/>
          <w:szCs w:val="20"/>
        </w:rPr>
        <w:t xml:space="preserve"> is defined to</w:t>
      </w:r>
      <w:r>
        <w:rPr>
          <w:b/>
          <w:sz w:val="20"/>
          <w:szCs w:val="20"/>
        </w:rPr>
        <w:t xml:space="preserve"> allow the network to serve more users by blocking more </w:t>
      </w:r>
      <w:proofErr w:type="spellStart"/>
      <w:r>
        <w:rPr>
          <w:b/>
          <w:sz w:val="20"/>
          <w:szCs w:val="20"/>
        </w:rPr>
        <w:t>RedCap</w:t>
      </w:r>
      <w:proofErr w:type="spellEnd"/>
      <w:r>
        <w:rPr>
          <w:b/>
          <w:sz w:val="20"/>
          <w:szCs w:val="20"/>
        </w:rPr>
        <w:t xml:space="preserve"> than non-</w:t>
      </w:r>
      <w:proofErr w:type="spellStart"/>
      <w:r>
        <w:rPr>
          <w:b/>
          <w:sz w:val="20"/>
          <w:szCs w:val="20"/>
        </w:rPr>
        <w:t>RedCap</w:t>
      </w:r>
      <w:proofErr w:type="spellEnd"/>
      <w:r>
        <w:rPr>
          <w:b/>
          <w:sz w:val="20"/>
          <w:szCs w:val="20"/>
        </w:rPr>
        <w:t xml:space="preserve"> when radio resource is </w:t>
      </w:r>
      <w:bookmarkEnd w:id="24"/>
      <w:r>
        <w:rPr>
          <w:b/>
          <w:sz w:val="20"/>
          <w:szCs w:val="20"/>
        </w:rPr>
        <w:t>exhausted</w:t>
      </w:r>
      <w:r w:rsidRPr="00FF5D7E">
        <w:rPr>
          <w:b/>
          <w:sz w:val="20"/>
          <w:szCs w:val="20"/>
        </w:rPr>
        <w:t>.</w:t>
      </w:r>
      <w:bookmarkEnd w:id="25"/>
    </w:p>
    <w:p w:rsidR="008A3174" w:rsidRDefault="00C93082">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Conclusion</w:t>
      </w:r>
    </w:p>
    <w:p w:rsidR="008A3174" w:rsidRDefault="00C93082">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Pr>
          <w:rFonts w:hint="eastAsia"/>
          <w:sz w:val="21"/>
        </w:rPr>
        <w:t xml:space="preserve"> our views on early identification</w:t>
      </w:r>
      <w:r>
        <w:rPr>
          <w:sz w:val="21"/>
        </w:rPr>
        <w:t xml:space="preserve">, </w:t>
      </w:r>
      <w:r>
        <w:rPr>
          <w:rFonts w:hint="eastAsia"/>
          <w:sz w:val="21"/>
        </w:rPr>
        <w:t xml:space="preserve">SI enhancement </w:t>
      </w:r>
      <w:r>
        <w:rPr>
          <w:sz w:val="21"/>
        </w:rPr>
        <w:t xml:space="preserve">and UAC enhancement </w:t>
      </w:r>
      <w:r>
        <w:rPr>
          <w:rFonts w:hint="eastAsia"/>
          <w:sz w:val="21"/>
        </w:rPr>
        <w:t xml:space="preserve">for </w:t>
      </w:r>
      <w:proofErr w:type="spellStart"/>
      <w:r>
        <w:rPr>
          <w:rFonts w:hint="eastAsia"/>
          <w:sz w:val="21"/>
        </w:rPr>
        <w:t>RedCap</w:t>
      </w:r>
      <w:proofErr w:type="spellEnd"/>
      <w:r>
        <w:rPr>
          <w:rFonts w:hint="eastAsia"/>
          <w:sz w:val="21"/>
        </w:rPr>
        <w:t xml:space="preserve"> UEs.</w:t>
      </w:r>
      <w:r>
        <w:rPr>
          <w:sz w:val="21"/>
        </w:rPr>
        <w:t xml:space="preserve"> </w:t>
      </w:r>
      <w:r>
        <w:rPr>
          <w:rFonts w:hint="eastAsia"/>
          <w:sz w:val="21"/>
        </w:rPr>
        <w:t xml:space="preserve">The </w:t>
      </w:r>
      <w:r>
        <w:rPr>
          <w:sz w:val="21"/>
        </w:rPr>
        <w:t>proposals are following</w:t>
      </w:r>
      <w:r>
        <w:rPr>
          <w:rFonts w:hint="eastAsia"/>
          <w:sz w:val="21"/>
        </w:rPr>
        <w:t>:</w:t>
      </w:r>
    </w:p>
    <w:p w:rsidR="008A3174" w:rsidRDefault="00C93082">
      <w:pPr>
        <w:pStyle w:val="a3"/>
        <w:jc w:val="both"/>
        <w:rPr>
          <w:b/>
        </w:rPr>
      </w:pPr>
      <w:r>
        <w:rPr>
          <w:b/>
        </w:rPr>
        <w:fldChar w:fldCharType="begin"/>
      </w:r>
      <w:r>
        <w:rPr>
          <w:b/>
        </w:rPr>
        <w:instrText xml:space="preserve"> </w:instrText>
      </w:r>
      <w:r>
        <w:rPr>
          <w:rFonts w:hint="eastAsia"/>
          <w:b/>
        </w:rPr>
        <w:instrText>REF _Ref71534799 \h</w:instrText>
      </w:r>
      <w:r>
        <w:rPr>
          <w:b/>
        </w:rPr>
        <w:instrText xml:space="preserve">  \* MERGEFORMAT </w:instrText>
      </w:r>
      <w:r>
        <w:rPr>
          <w:b/>
        </w:rPr>
      </w:r>
      <w:r>
        <w:rPr>
          <w:b/>
        </w:rPr>
        <w:fldChar w:fldCharType="separate"/>
      </w:r>
      <w:r w:rsidR="00EB2C37" w:rsidRPr="00EB2C37">
        <w:rPr>
          <w:b/>
          <w:lang w:eastAsia="en-GB"/>
        </w:rPr>
        <w:t xml:space="preserve">Proposal 1: </w:t>
      </w:r>
      <w:r w:rsidR="00EB2C37" w:rsidRPr="00EB2C37">
        <w:rPr>
          <w:rFonts w:hint="eastAsia"/>
          <w:b/>
          <w:lang w:eastAsia="en-GB"/>
        </w:rPr>
        <w:t>RAN2 should wait</w:t>
      </w:r>
      <w:r w:rsidR="00EB2C37" w:rsidRPr="00EB2C37">
        <w:rPr>
          <w:b/>
          <w:lang w:eastAsia="en-GB"/>
        </w:rPr>
        <w:t xml:space="preserve"> for</w:t>
      </w:r>
      <w:r w:rsidR="00EB2C37" w:rsidRPr="00EB2C37">
        <w:rPr>
          <w:rFonts w:hint="eastAsia"/>
          <w:b/>
          <w:lang w:eastAsia="en-GB"/>
        </w:rPr>
        <w:t xml:space="preserve"> RAN1</w:t>
      </w:r>
      <w:r w:rsidR="00EB2C37" w:rsidRPr="00EB2C37">
        <w:rPr>
          <w:b/>
          <w:lang w:eastAsia="en-GB"/>
        </w:rPr>
        <w:t xml:space="preserve">’s </w:t>
      </w:r>
      <w:r w:rsidR="00EB2C37" w:rsidRPr="00EB2C37">
        <w:rPr>
          <w:rFonts w:hint="eastAsia"/>
          <w:b/>
          <w:lang w:val="en-US" w:eastAsia="zh-CN"/>
        </w:rPr>
        <w:t>progress</w:t>
      </w:r>
      <w:r w:rsidR="00EB2C37" w:rsidRPr="00EB2C37">
        <w:rPr>
          <w:b/>
          <w:lang w:eastAsia="en-GB"/>
        </w:rPr>
        <w:t xml:space="preserve">, e.g. </w:t>
      </w:r>
      <w:r w:rsidR="00EB2C37" w:rsidRPr="00EB2C37">
        <w:rPr>
          <w:rFonts w:hint="eastAsia"/>
          <w:b/>
          <w:lang w:val="en-US" w:eastAsia="zh-CN"/>
        </w:rPr>
        <w:t>which</w:t>
      </w:r>
      <w:r w:rsidR="00EB2C37" w:rsidRPr="00EB2C37">
        <w:rPr>
          <w:rFonts w:hint="eastAsia"/>
          <w:b/>
          <w:lang w:eastAsia="en-GB"/>
        </w:rPr>
        <w:t xml:space="preserve"> scheme</w:t>
      </w:r>
      <w:r w:rsidR="00EB2C37" w:rsidRPr="00EB2C37">
        <w:rPr>
          <w:b/>
          <w:lang w:eastAsia="en-GB"/>
        </w:rPr>
        <w:t xml:space="preserve"> </w:t>
      </w:r>
      <w:r w:rsidR="00EB2C37" w:rsidRPr="00EB2C37">
        <w:rPr>
          <w:rFonts w:hint="eastAsia"/>
          <w:b/>
          <w:lang w:eastAsia="en-GB"/>
        </w:rPr>
        <w:t xml:space="preserve">(i.e. Msg1, Msg3 or </w:t>
      </w:r>
      <w:proofErr w:type="spellStart"/>
      <w:r w:rsidR="00EB2C37" w:rsidRPr="00EB2C37">
        <w:rPr>
          <w:rFonts w:hint="eastAsia"/>
          <w:b/>
          <w:lang w:eastAsia="en-GB"/>
        </w:rPr>
        <w:t>Msg</w:t>
      </w:r>
      <w:proofErr w:type="spellEnd"/>
      <w:r w:rsidR="00EB2C37" w:rsidRPr="00EB2C37">
        <w:rPr>
          <w:rFonts w:hint="eastAsia"/>
          <w:b/>
          <w:lang w:eastAsia="en-GB"/>
        </w:rPr>
        <w:t xml:space="preserve"> A based schemes) should be s</w:t>
      </w:r>
      <w:r w:rsidR="00EB2C37" w:rsidRPr="00EB2C37">
        <w:rPr>
          <w:b/>
          <w:lang w:eastAsia="en-GB"/>
        </w:rPr>
        <w:t>pecified</w:t>
      </w:r>
      <w:r w:rsidR="00EB2C37" w:rsidRPr="00EB2C37">
        <w:rPr>
          <w:rFonts w:hint="eastAsia"/>
          <w:b/>
          <w:lang w:val="en-US" w:eastAsia="zh-CN"/>
        </w:rPr>
        <w:t xml:space="preserve">, </w:t>
      </w:r>
      <w:r w:rsidR="00EB2C37">
        <w:rPr>
          <w:rFonts w:hint="eastAsia"/>
          <w:b/>
          <w:lang w:val="en-US" w:eastAsia="zh-CN"/>
        </w:rPr>
        <w:t xml:space="preserve">before starting </w:t>
      </w:r>
      <w:r w:rsidR="00EB2C37">
        <w:rPr>
          <w:b/>
          <w:lang w:val="en-US" w:eastAsia="zh-CN"/>
        </w:rPr>
        <w:t>further</w:t>
      </w:r>
      <w:r w:rsidR="00EB2C37">
        <w:rPr>
          <w:rFonts w:hint="eastAsia"/>
          <w:b/>
          <w:lang w:val="en-US" w:eastAsia="zh-CN"/>
        </w:rPr>
        <w:t xml:space="preserve"> </w:t>
      </w:r>
      <w:r w:rsidR="00EB2C37">
        <w:rPr>
          <w:b/>
          <w:lang w:eastAsia="en-GB"/>
        </w:rPr>
        <w:t>work on early identification.</w:t>
      </w:r>
      <w:r>
        <w:rPr>
          <w:b/>
        </w:rPr>
        <w:fldChar w:fldCharType="end"/>
      </w:r>
    </w:p>
    <w:p w:rsidR="008A3174" w:rsidRDefault="00C93082">
      <w:pPr>
        <w:pStyle w:val="a3"/>
        <w:jc w:val="both"/>
        <w:rPr>
          <w:b/>
        </w:rPr>
      </w:pPr>
      <w:r>
        <w:rPr>
          <w:b/>
        </w:rPr>
        <w:fldChar w:fldCharType="begin"/>
      </w:r>
      <w:r>
        <w:rPr>
          <w:b/>
        </w:rPr>
        <w:instrText xml:space="preserve"> REF _Ref78723129 \h  \* MERGEFORMAT </w:instrText>
      </w:r>
      <w:r>
        <w:rPr>
          <w:b/>
        </w:rPr>
      </w:r>
      <w:r>
        <w:rPr>
          <w:b/>
        </w:rPr>
        <w:fldChar w:fldCharType="separate"/>
      </w:r>
      <w:r w:rsidR="00EB2C37" w:rsidRPr="00EB2C37">
        <w:rPr>
          <w:rFonts w:hint="eastAsia"/>
          <w:b/>
          <w:lang w:eastAsia="en-GB"/>
        </w:rPr>
        <w:t xml:space="preserve">Proposal </w:t>
      </w:r>
      <w:r w:rsidR="00EB2C37" w:rsidRPr="00EB2C37">
        <w:rPr>
          <w:b/>
          <w:lang w:eastAsia="en-GB"/>
        </w:rPr>
        <w:t>2</w:t>
      </w:r>
      <w:r w:rsidR="00EB2C37" w:rsidRPr="00EB2C37">
        <w:rPr>
          <w:rFonts w:hint="eastAsia"/>
          <w:b/>
          <w:lang w:eastAsia="en-GB"/>
        </w:rPr>
        <w:t xml:space="preserve">: </w:t>
      </w:r>
      <w:r w:rsidR="00EB2C37" w:rsidRPr="00EB2C37">
        <w:rPr>
          <w:rFonts w:hint="eastAsia"/>
          <w:b/>
          <w:lang w:val="en-US" w:eastAsia="zh-CN"/>
        </w:rPr>
        <w:t xml:space="preserve">Not </w:t>
      </w:r>
      <w:r w:rsidR="00EB2C37" w:rsidRPr="00EB2C37">
        <w:rPr>
          <w:rFonts w:hint="eastAsia"/>
          <w:b/>
        </w:rPr>
        <w:t>support early identification of the number of Rx branches in Msg1/Msg3/</w:t>
      </w:r>
      <w:proofErr w:type="spellStart"/>
      <w:r w:rsidR="00EB2C37" w:rsidRPr="00EB2C37">
        <w:rPr>
          <w:rFonts w:hint="eastAsia"/>
          <w:b/>
        </w:rPr>
        <w:t>MsgA</w:t>
      </w:r>
      <w:proofErr w:type="spellEnd"/>
      <w:r w:rsidR="00EB2C37" w:rsidRPr="00EB2C37">
        <w:rPr>
          <w:rFonts w:hint="eastAsia"/>
          <w:b/>
        </w:rPr>
        <w:t xml:space="preserve"> for Redcap UE in Rel-17.</w:t>
      </w:r>
      <w:r>
        <w:rPr>
          <w:b/>
        </w:rPr>
        <w:fldChar w:fldCharType="end"/>
      </w:r>
    </w:p>
    <w:p w:rsidR="008A3174" w:rsidRDefault="00C93082">
      <w:pPr>
        <w:pStyle w:val="a3"/>
        <w:jc w:val="both"/>
        <w:rPr>
          <w:b/>
        </w:rPr>
      </w:pPr>
      <w:r>
        <w:rPr>
          <w:b/>
        </w:rPr>
        <w:fldChar w:fldCharType="begin"/>
      </w:r>
      <w:r>
        <w:rPr>
          <w:b/>
        </w:rPr>
        <w:instrText xml:space="preserve"> REF _Ref71534801 \h  \* MERGEFORMAT </w:instrText>
      </w:r>
      <w:r>
        <w:rPr>
          <w:b/>
        </w:rPr>
      </w:r>
      <w:r>
        <w:rPr>
          <w:b/>
        </w:rPr>
        <w:fldChar w:fldCharType="separate"/>
      </w:r>
      <w:r w:rsidR="00EB2C37">
        <w:rPr>
          <w:b/>
        </w:rPr>
        <w:t xml:space="preserve">Proposal 3: </w:t>
      </w:r>
      <w:r w:rsidR="00EB2C37">
        <w:rPr>
          <w:b/>
          <w:lang w:eastAsia="en-GB"/>
        </w:rPr>
        <w:t xml:space="preserve">Two optional IEs, i.e. </w:t>
      </w:r>
      <w:r w:rsidR="00EB2C37" w:rsidRPr="00EB2C37">
        <w:rPr>
          <w:b/>
          <w:lang w:eastAsia="en-GB"/>
        </w:rPr>
        <w:t>redCap1rx-Support</w:t>
      </w:r>
      <w:r w:rsidR="00EB2C37">
        <w:rPr>
          <w:b/>
          <w:lang w:eastAsia="en-GB"/>
        </w:rPr>
        <w:t xml:space="preserve"> and </w:t>
      </w:r>
      <w:r w:rsidR="00EB2C37" w:rsidRPr="00EB2C37">
        <w:rPr>
          <w:b/>
          <w:lang w:eastAsia="en-GB"/>
        </w:rPr>
        <w:t>redCap2rx-Support</w:t>
      </w:r>
      <w:r w:rsidR="00EB2C37">
        <w:rPr>
          <w:b/>
          <w:lang w:eastAsia="en-GB"/>
        </w:rPr>
        <w:t xml:space="preserve">, are introduced for </w:t>
      </w:r>
      <w:proofErr w:type="spellStart"/>
      <w:r w:rsidR="00EB2C37">
        <w:rPr>
          <w:b/>
          <w:lang w:eastAsia="en-GB"/>
        </w:rPr>
        <w:t>RedCap</w:t>
      </w:r>
      <w:proofErr w:type="spellEnd"/>
      <w:r w:rsidR="00EB2C37">
        <w:rPr>
          <w:b/>
          <w:lang w:eastAsia="en-GB"/>
        </w:rPr>
        <w:t xml:space="preserve"> with 1 and 2 RX branches respectively in SIB1. If present, </w:t>
      </w:r>
      <w:proofErr w:type="spellStart"/>
      <w:r w:rsidR="00EB2C37">
        <w:rPr>
          <w:b/>
          <w:lang w:eastAsia="en-GB"/>
        </w:rPr>
        <w:t>RedCap</w:t>
      </w:r>
      <w:proofErr w:type="spellEnd"/>
      <w:r w:rsidR="00EB2C37">
        <w:rPr>
          <w:b/>
          <w:lang w:eastAsia="en-GB"/>
        </w:rPr>
        <w:t xml:space="preserve"> UEs with corresponding number of RX </w:t>
      </w:r>
      <w:proofErr w:type="spellStart"/>
      <w:r w:rsidR="00EB2C37">
        <w:rPr>
          <w:b/>
          <w:lang w:eastAsia="en-GB"/>
        </w:rPr>
        <w:t>branche</w:t>
      </w:r>
      <w:proofErr w:type="spellEnd"/>
      <w:r w:rsidR="00EB2C37">
        <w:rPr>
          <w:b/>
          <w:lang w:eastAsia="en-GB"/>
        </w:rPr>
        <w:t>(s) consider the cell supports camp and is a candidate for cell (re)selection.</w:t>
      </w:r>
      <w:r>
        <w:rPr>
          <w:b/>
        </w:rPr>
        <w:fldChar w:fldCharType="end"/>
      </w:r>
    </w:p>
    <w:p w:rsidR="008A3174" w:rsidRDefault="00C93082">
      <w:pPr>
        <w:pStyle w:val="a3"/>
        <w:jc w:val="both"/>
        <w:rPr>
          <w:b/>
        </w:rPr>
      </w:pPr>
      <w:r>
        <w:rPr>
          <w:b/>
        </w:rPr>
        <w:fldChar w:fldCharType="begin"/>
      </w:r>
      <w:r>
        <w:rPr>
          <w:b/>
        </w:rPr>
        <w:instrText xml:space="preserve"> REF _Ref78723137 \h  \* MERGEFORMAT </w:instrText>
      </w:r>
      <w:r>
        <w:rPr>
          <w:b/>
        </w:rPr>
      </w:r>
      <w:r>
        <w:rPr>
          <w:b/>
        </w:rPr>
        <w:fldChar w:fldCharType="separate"/>
      </w:r>
      <w:r w:rsidR="00EB2C37">
        <w:rPr>
          <w:rFonts w:hint="eastAsia"/>
          <w:b/>
          <w:lang w:eastAsia="en-GB"/>
        </w:rPr>
        <w:t xml:space="preserve">Proposal </w:t>
      </w:r>
      <w:r w:rsidR="00EB2C37">
        <w:rPr>
          <w:b/>
          <w:lang w:eastAsia="en-GB"/>
        </w:rPr>
        <w:t>4</w:t>
      </w:r>
      <w:r w:rsidR="00EB2C37">
        <w:rPr>
          <w:rFonts w:hint="eastAsia"/>
          <w:b/>
          <w:lang w:eastAsia="en-GB"/>
        </w:rPr>
        <w:t xml:space="preserve">: </w:t>
      </w:r>
      <w:proofErr w:type="spellStart"/>
      <w:r w:rsidR="00EB2C37">
        <w:rPr>
          <w:rFonts w:hint="eastAsia"/>
          <w:b/>
          <w:lang w:eastAsia="en-GB"/>
        </w:rPr>
        <w:t>RedCap</w:t>
      </w:r>
      <w:proofErr w:type="spellEnd"/>
      <w:r w:rsidR="00EB2C37">
        <w:rPr>
          <w:rFonts w:hint="eastAsia"/>
          <w:b/>
          <w:lang w:eastAsia="en-GB"/>
        </w:rPr>
        <w:t xml:space="preserve"> UE</w:t>
      </w:r>
      <w:r w:rsidR="00EB2C37">
        <w:rPr>
          <w:rFonts w:hint="eastAsia"/>
          <w:b/>
          <w:lang w:val="en-US" w:eastAsia="zh-CN"/>
        </w:rPr>
        <w:t xml:space="preserve"> ignores the </w:t>
      </w:r>
      <w:proofErr w:type="spellStart"/>
      <w:r w:rsidR="00EB2C37" w:rsidRPr="00EB2C37">
        <w:rPr>
          <w:rFonts w:hint="eastAsia"/>
          <w:b/>
          <w:i/>
          <w:lang w:eastAsia="en-GB"/>
        </w:rPr>
        <w:t>cellBarred</w:t>
      </w:r>
      <w:proofErr w:type="spellEnd"/>
      <w:r w:rsidR="00EB2C37" w:rsidRPr="00EB2C37">
        <w:rPr>
          <w:rFonts w:hint="eastAsia"/>
          <w:b/>
          <w:lang w:eastAsia="en-GB"/>
        </w:rPr>
        <w:t xml:space="preserve"> </w:t>
      </w:r>
      <w:r w:rsidR="00EB2C37">
        <w:rPr>
          <w:rFonts w:hint="eastAsia"/>
          <w:b/>
          <w:lang w:val="en-US" w:eastAsia="zh-CN"/>
        </w:rPr>
        <w:t>IE in MIB.</w:t>
      </w:r>
      <w:r>
        <w:rPr>
          <w:b/>
        </w:rPr>
        <w:fldChar w:fldCharType="end"/>
      </w:r>
    </w:p>
    <w:p w:rsidR="008A3174" w:rsidRDefault="00C93082">
      <w:pPr>
        <w:pStyle w:val="a3"/>
        <w:jc w:val="both"/>
        <w:rPr>
          <w:b/>
        </w:rPr>
      </w:pPr>
      <w:r>
        <w:rPr>
          <w:b/>
        </w:rPr>
        <w:fldChar w:fldCharType="begin"/>
      </w:r>
      <w:r>
        <w:rPr>
          <w:b/>
        </w:rPr>
        <w:instrText xml:space="preserve"> REF _Ref78723140 \h  \* MERGEFORMAT </w:instrText>
      </w:r>
      <w:r>
        <w:rPr>
          <w:b/>
        </w:rPr>
      </w:r>
      <w:r>
        <w:rPr>
          <w:b/>
        </w:rPr>
        <w:fldChar w:fldCharType="separate"/>
      </w:r>
      <w:r w:rsidR="00EB2C37">
        <w:rPr>
          <w:rFonts w:hint="eastAsia"/>
          <w:b/>
          <w:lang w:eastAsia="en-GB"/>
        </w:rPr>
        <w:t xml:space="preserve">Proposal </w:t>
      </w:r>
      <w:r w:rsidR="00EB2C37">
        <w:rPr>
          <w:b/>
          <w:lang w:eastAsia="en-GB"/>
        </w:rPr>
        <w:t>5</w:t>
      </w:r>
      <w:r w:rsidR="00EB2C37">
        <w:rPr>
          <w:rFonts w:hint="eastAsia"/>
          <w:b/>
          <w:lang w:eastAsia="en-GB"/>
        </w:rPr>
        <w:t xml:space="preserve">: </w:t>
      </w:r>
      <w:r w:rsidR="00EB2C37">
        <w:rPr>
          <w:rFonts w:hint="eastAsia"/>
          <w:b/>
          <w:lang w:val="en-US" w:eastAsia="zh-CN"/>
        </w:rPr>
        <w:t>I</w:t>
      </w:r>
      <w:r w:rsidR="00EB2C37" w:rsidRPr="00EB2C37">
        <w:rPr>
          <w:b/>
          <w:lang w:val="en-US" w:eastAsia="zh-CN"/>
        </w:rPr>
        <w:t>ntroduce</w:t>
      </w:r>
      <w:r w:rsidR="00EB2C37">
        <w:rPr>
          <w:rFonts w:hint="eastAsia"/>
          <w:b/>
          <w:lang w:eastAsia="en-GB"/>
        </w:rPr>
        <w:t xml:space="preserve"> </w:t>
      </w:r>
      <w:proofErr w:type="spellStart"/>
      <w:r w:rsidR="00EB2C37">
        <w:rPr>
          <w:rFonts w:hint="eastAsia"/>
          <w:b/>
          <w:lang w:eastAsia="en-GB"/>
        </w:rPr>
        <w:t>RedCap</w:t>
      </w:r>
      <w:proofErr w:type="spellEnd"/>
      <w:r w:rsidR="00EB2C37">
        <w:rPr>
          <w:rFonts w:hint="eastAsia"/>
          <w:b/>
          <w:lang w:eastAsia="en-GB"/>
        </w:rPr>
        <w:t xml:space="preserve"> specific Intra Frequency Reselection Indicator</w:t>
      </w:r>
      <w:r w:rsidR="00EB2C37">
        <w:rPr>
          <w:rFonts w:hint="eastAsia"/>
          <w:b/>
          <w:lang w:val="en-US" w:eastAsia="zh-CN"/>
        </w:rPr>
        <w:t xml:space="preserve"> </w:t>
      </w:r>
      <w:r w:rsidR="00EB2C37">
        <w:rPr>
          <w:rFonts w:hint="eastAsia"/>
          <w:b/>
          <w:lang w:eastAsia="en-GB"/>
        </w:rPr>
        <w:t>in SIB</w:t>
      </w:r>
      <w:r w:rsidR="00EB2C37" w:rsidRPr="00EB2C37">
        <w:rPr>
          <w:rFonts w:hint="eastAsia"/>
          <w:b/>
          <w:lang w:eastAsia="en-GB"/>
        </w:rPr>
        <w:t>1,</w:t>
      </w:r>
      <w:r w:rsidR="00EB2C37">
        <w:rPr>
          <w:rFonts w:hint="eastAsia"/>
          <w:b/>
          <w:lang w:val="en-US" w:eastAsia="zh-CN"/>
        </w:rPr>
        <w:t xml:space="preserve"> i.e. </w:t>
      </w:r>
      <w:proofErr w:type="spellStart"/>
      <w:r w:rsidR="00EB2C37" w:rsidRPr="00EB2C37">
        <w:rPr>
          <w:b/>
          <w:lang w:eastAsia="en-GB"/>
        </w:rPr>
        <w:t>intraFreqReselection</w:t>
      </w:r>
      <w:proofErr w:type="spellEnd"/>
      <w:r w:rsidR="00EB2C37">
        <w:rPr>
          <w:b/>
          <w:lang w:eastAsia="en-GB"/>
        </w:rPr>
        <w:t xml:space="preserve"> IE</w:t>
      </w:r>
      <w:r w:rsidR="00EB2C37">
        <w:rPr>
          <w:rFonts w:hint="eastAsia"/>
          <w:b/>
          <w:lang w:val="en-US" w:eastAsia="zh-CN"/>
        </w:rPr>
        <w:t xml:space="preserve"> in MIB is not reused for </w:t>
      </w:r>
      <w:proofErr w:type="spellStart"/>
      <w:r w:rsidR="00EB2C37">
        <w:rPr>
          <w:rFonts w:hint="eastAsia"/>
          <w:b/>
          <w:lang w:val="en-US" w:eastAsia="zh-CN"/>
        </w:rPr>
        <w:t>RedCap</w:t>
      </w:r>
      <w:proofErr w:type="spellEnd"/>
      <w:r w:rsidR="00EB2C37">
        <w:rPr>
          <w:rFonts w:hint="eastAsia"/>
          <w:b/>
          <w:lang w:val="en-US" w:eastAsia="zh-CN"/>
        </w:rPr>
        <w:t>.</w:t>
      </w:r>
      <w:r>
        <w:rPr>
          <w:b/>
        </w:rPr>
        <w:fldChar w:fldCharType="end"/>
      </w:r>
    </w:p>
    <w:p w:rsidR="008A3174" w:rsidRDefault="00C93082">
      <w:pPr>
        <w:pStyle w:val="a3"/>
        <w:jc w:val="both"/>
        <w:rPr>
          <w:b/>
        </w:rPr>
      </w:pPr>
      <w:r>
        <w:rPr>
          <w:b/>
        </w:rPr>
        <w:fldChar w:fldCharType="begin"/>
      </w:r>
      <w:r>
        <w:rPr>
          <w:b/>
        </w:rPr>
        <w:instrText xml:space="preserve"> REF _Ref78723153 \h  \* MERGEFORMAT </w:instrText>
      </w:r>
      <w:r>
        <w:rPr>
          <w:b/>
        </w:rPr>
      </w:r>
      <w:r>
        <w:rPr>
          <w:b/>
        </w:rPr>
        <w:fldChar w:fldCharType="separate"/>
      </w:r>
      <w:r w:rsidR="00EB2C37">
        <w:rPr>
          <w:rFonts w:hint="eastAsia"/>
          <w:b/>
          <w:lang w:eastAsia="en-GB"/>
        </w:rPr>
        <w:t xml:space="preserve">Proposal </w:t>
      </w:r>
      <w:r w:rsidR="00EB2C37">
        <w:rPr>
          <w:b/>
          <w:lang w:eastAsia="en-GB"/>
        </w:rPr>
        <w:t>6</w:t>
      </w:r>
      <w:r w:rsidR="00EB2C37">
        <w:rPr>
          <w:rFonts w:hint="eastAsia"/>
          <w:b/>
          <w:lang w:eastAsia="en-GB"/>
        </w:rPr>
        <w:t xml:space="preserve">: </w:t>
      </w:r>
      <w:r w:rsidR="00EB2C37">
        <w:rPr>
          <w:rFonts w:hint="eastAsia"/>
          <w:b/>
          <w:lang w:val="en-US" w:eastAsia="zh-CN"/>
        </w:rPr>
        <w:t>I</w:t>
      </w:r>
      <w:r w:rsidR="00EB2C37" w:rsidRPr="00EB2C37">
        <w:rPr>
          <w:rFonts w:hint="eastAsia"/>
          <w:b/>
          <w:lang w:val="en-US" w:eastAsia="zh-CN"/>
        </w:rPr>
        <w:t>ntroduce</w:t>
      </w:r>
      <w:r w:rsidR="00EB2C37">
        <w:rPr>
          <w:rFonts w:hint="eastAsia"/>
          <w:b/>
          <w:lang w:val="en-US" w:eastAsia="zh-CN"/>
        </w:rPr>
        <w:t xml:space="preserve"> t</w:t>
      </w:r>
      <w:r w:rsidR="00EB2C37" w:rsidRPr="00EB2C37">
        <w:rPr>
          <w:b/>
          <w:lang w:val="en-US" w:eastAsia="zh-CN"/>
        </w:rPr>
        <w:t>wo</w:t>
      </w:r>
      <w:r w:rsidR="00EB2C37">
        <w:rPr>
          <w:b/>
          <w:lang w:eastAsia="en-GB"/>
        </w:rPr>
        <w:t xml:space="preserve"> optional IEs, i.e. </w:t>
      </w:r>
      <w:r w:rsidR="00EB2C37" w:rsidRPr="00EB2C37">
        <w:rPr>
          <w:b/>
          <w:lang w:eastAsia="en-GB"/>
        </w:rPr>
        <w:t>intraFreqReselection1rx-RedCap</w:t>
      </w:r>
      <w:r w:rsidR="00EB2C37">
        <w:rPr>
          <w:b/>
          <w:lang w:eastAsia="en-GB"/>
        </w:rPr>
        <w:t xml:space="preserve"> and </w:t>
      </w:r>
      <w:r w:rsidR="00EB2C37" w:rsidRPr="00EB2C37">
        <w:rPr>
          <w:b/>
          <w:lang w:eastAsia="en-GB"/>
        </w:rPr>
        <w:t>intraFreqReselection2rx-RedCap</w:t>
      </w:r>
      <w:r w:rsidR="00EB2C37" w:rsidRPr="00EB2C37">
        <w:rPr>
          <w:rFonts w:hint="eastAsia"/>
          <w:b/>
          <w:lang w:val="en-US" w:eastAsia="zh-CN"/>
        </w:rPr>
        <w:t xml:space="preserve"> </w:t>
      </w:r>
      <w:r w:rsidR="00EB2C37">
        <w:rPr>
          <w:b/>
          <w:lang w:eastAsia="en-GB"/>
        </w:rPr>
        <w:t xml:space="preserve">for </w:t>
      </w:r>
      <w:proofErr w:type="spellStart"/>
      <w:r w:rsidR="00EB2C37">
        <w:rPr>
          <w:b/>
          <w:lang w:eastAsia="en-GB"/>
        </w:rPr>
        <w:t>RedCap</w:t>
      </w:r>
      <w:proofErr w:type="spellEnd"/>
      <w:r w:rsidR="00EB2C37">
        <w:rPr>
          <w:b/>
          <w:lang w:eastAsia="en-GB"/>
        </w:rPr>
        <w:t xml:space="preserve"> with 1 and 2 RX branches respectively in SIB1</w:t>
      </w:r>
      <w:r w:rsidR="00EB2C37">
        <w:rPr>
          <w:rFonts w:hint="eastAsia"/>
          <w:b/>
          <w:lang w:eastAsia="en-GB"/>
        </w:rPr>
        <w:t>.</w:t>
      </w:r>
      <w:r w:rsidR="00EB2C37">
        <w:rPr>
          <w:rFonts w:hint="eastAsia"/>
          <w:b/>
          <w:lang w:val="en-US" w:eastAsia="en-GB"/>
        </w:rPr>
        <w:t xml:space="preserve"> </w:t>
      </w:r>
      <w:r w:rsidR="00EB2C37">
        <w:rPr>
          <w:b/>
          <w:lang w:eastAsia="en-GB"/>
        </w:rPr>
        <w:t xml:space="preserve">If the IE(s) present and set to </w:t>
      </w:r>
      <w:r w:rsidR="00EB2C37" w:rsidRPr="00EB2C37">
        <w:rPr>
          <w:b/>
          <w:lang w:eastAsia="en-GB"/>
        </w:rPr>
        <w:t>"</w:t>
      </w:r>
      <w:proofErr w:type="spellStart"/>
      <w:r w:rsidR="00EB2C37">
        <w:rPr>
          <w:b/>
          <w:lang w:eastAsia="en-GB"/>
        </w:rPr>
        <w:t>not</w:t>
      </w:r>
      <w:r w:rsidR="00EB2C37">
        <w:rPr>
          <w:rFonts w:hint="eastAsia"/>
          <w:b/>
          <w:lang w:eastAsia="en-GB"/>
        </w:rPr>
        <w:t>A</w:t>
      </w:r>
      <w:r w:rsidR="00EB2C37">
        <w:rPr>
          <w:b/>
          <w:lang w:eastAsia="en-GB"/>
        </w:rPr>
        <w:t>llowed</w:t>
      </w:r>
      <w:proofErr w:type="spellEnd"/>
      <w:r w:rsidR="00EB2C37" w:rsidRPr="00EB2C37">
        <w:rPr>
          <w:b/>
          <w:lang w:eastAsia="en-GB"/>
        </w:rPr>
        <w:t>"</w:t>
      </w:r>
      <w:r w:rsidR="00EB2C37">
        <w:rPr>
          <w:b/>
          <w:lang w:eastAsia="en-GB"/>
        </w:rPr>
        <w:t xml:space="preserve">, </w:t>
      </w:r>
      <w:proofErr w:type="spellStart"/>
      <w:r w:rsidR="00EB2C37">
        <w:rPr>
          <w:b/>
          <w:lang w:eastAsia="en-GB"/>
        </w:rPr>
        <w:t>RedCap</w:t>
      </w:r>
      <w:proofErr w:type="spellEnd"/>
      <w:r w:rsidR="00EB2C37">
        <w:rPr>
          <w:b/>
          <w:lang w:eastAsia="en-GB"/>
        </w:rPr>
        <w:t xml:space="preserve"> UEs with corresponding number of RX branches regard cell (re)selection is not allowed on the frequency; otherwise, cell (re)selection is allowed on the frequency.</w:t>
      </w:r>
      <w:r>
        <w:rPr>
          <w:b/>
        </w:rPr>
        <w:fldChar w:fldCharType="end"/>
      </w:r>
    </w:p>
    <w:p w:rsidR="008A3174" w:rsidRDefault="00C93082">
      <w:pPr>
        <w:pStyle w:val="a3"/>
        <w:jc w:val="both"/>
        <w:rPr>
          <w:b/>
        </w:rPr>
      </w:pPr>
      <w:r>
        <w:rPr>
          <w:b/>
        </w:rPr>
        <w:fldChar w:fldCharType="begin"/>
      </w:r>
      <w:r>
        <w:rPr>
          <w:b/>
        </w:rPr>
        <w:instrText xml:space="preserve"> REF _Ref78723157 \h  \* MERGEFORMAT </w:instrText>
      </w:r>
      <w:r>
        <w:rPr>
          <w:b/>
        </w:rPr>
      </w:r>
      <w:r>
        <w:rPr>
          <w:b/>
        </w:rPr>
        <w:fldChar w:fldCharType="separate"/>
      </w:r>
      <w:r w:rsidR="00EB2C37">
        <w:rPr>
          <w:rFonts w:hint="eastAsia"/>
          <w:b/>
          <w:lang w:eastAsia="en-GB"/>
        </w:rPr>
        <w:t xml:space="preserve">Proposal </w:t>
      </w:r>
      <w:r w:rsidR="00EB2C37">
        <w:rPr>
          <w:b/>
          <w:lang w:eastAsia="en-GB"/>
        </w:rPr>
        <w:t>7</w:t>
      </w:r>
      <w:r w:rsidR="00EB2C37">
        <w:rPr>
          <w:rFonts w:hint="eastAsia"/>
          <w:b/>
          <w:lang w:eastAsia="en-GB"/>
        </w:rPr>
        <w:t xml:space="preserve">: </w:t>
      </w:r>
      <w:r w:rsidR="00EB2C37">
        <w:rPr>
          <w:rFonts w:hint="eastAsia"/>
          <w:b/>
          <w:lang w:val="en-US" w:eastAsia="zh-CN"/>
        </w:rPr>
        <w:t xml:space="preserve">Paging to </w:t>
      </w:r>
      <w:proofErr w:type="spellStart"/>
      <w:r w:rsidR="00EB2C37">
        <w:rPr>
          <w:rFonts w:hint="eastAsia"/>
          <w:b/>
          <w:lang w:val="en-US" w:eastAsia="zh-CN"/>
        </w:rPr>
        <w:t>RedCap</w:t>
      </w:r>
      <w:proofErr w:type="spellEnd"/>
      <w:r w:rsidR="00EB2C37">
        <w:rPr>
          <w:rFonts w:hint="eastAsia"/>
          <w:b/>
          <w:lang w:val="en-US" w:eastAsia="zh-CN"/>
        </w:rPr>
        <w:t xml:space="preserve"> UE should not be sent in cells </w:t>
      </w:r>
      <w:r w:rsidR="00EB2C37">
        <w:rPr>
          <w:b/>
          <w:lang w:val="en-US" w:eastAsia="zh-CN"/>
        </w:rPr>
        <w:t>barring (or not support)</w:t>
      </w:r>
      <w:r w:rsidR="00EB2C37">
        <w:rPr>
          <w:rFonts w:hint="eastAsia"/>
          <w:b/>
          <w:lang w:val="en-US" w:eastAsia="zh-CN"/>
        </w:rPr>
        <w:t xml:space="preserve"> </w:t>
      </w:r>
      <w:proofErr w:type="spellStart"/>
      <w:r w:rsidR="00EB2C37">
        <w:rPr>
          <w:rFonts w:hint="eastAsia"/>
          <w:b/>
          <w:lang w:val="en-US" w:eastAsia="zh-CN"/>
        </w:rPr>
        <w:t>RedCap</w:t>
      </w:r>
      <w:proofErr w:type="spellEnd"/>
      <w:r w:rsidR="00EB2C37">
        <w:rPr>
          <w:b/>
          <w:lang w:eastAsia="en-GB"/>
        </w:rPr>
        <w:t>.</w:t>
      </w:r>
      <w:r>
        <w:rPr>
          <w:b/>
        </w:rPr>
        <w:fldChar w:fldCharType="end"/>
      </w:r>
    </w:p>
    <w:p w:rsidR="008A3174" w:rsidRDefault="00C93082">
      <w:pPr>
        <w:pStyle w:val="a3"/>
        <w:jc w:val="both"/>
        <w:rPr>
          <w:b/>
        </w:rPr>
      </w:pPr>
      <w:r>
        <w:rPr>
          <w:b/>
        </w:rPr>
        <w:fldChar w:fldCharType="begin"/>
      </w:r>
      <w:r>
        <w:rPr>
          <w:b/>
        </w:rPr>
        <w:instrText xml:space="preserve"> REF _Ref78723160 \h  \* MERGEFORMAT </w:instrText>
      </w:r>
      <w:r>
        <w:rPr>
          <w:b/>
        </w:rPr>
      </w:r>
      <w:r>
        <w:rPr>
          <w:b/>
        </w:rPr>
        <w:fldChar w:fldCharType="separate"/>
      </w:r>
      <w:r w:rsidR="00EB2C37">
        <w:rPr>
          <w:b/>
        </w:rPr>
        <w:t>Proposal 8: T</w:t>
      </w:r>
      <w:r w:rsidR="00EB2C37">
        <w:rPr>
          <w:rFonts w:hint="eastAsia"/>
          <w:b/>
        </w:rPr>
        <w:t xml:space="preserve">o discuss whether to allow </w:t>
      </w:r>
      <w:proofErr w:type="spellStart"/>
      <w:r w:rsidR="00EB2C37">
        <w:rPr>
          <w:rFonts w:hint="eastAsia"/>
          <w:b/>
        </w:rPr>
        <w:t>RedCap</w:t>
      </w:r>
      <w:proofErr w:type="spellEnd"/>
      <w:r w:rsidR="00EB2C37">
        <w:rPr>
          <w:rFonts w:hint="eastAsia"/>
          <w:b/>
        </w:rPr>
        <w:t xml:space="preserve"> UEs to perform ETWS/CMAS reception in a cell </w:t>
      </w:r>
      <w:r w:rsidR="00EB2C37">
        <w:rPr>
          <w:b/>
        </w:rPr>
        <w:t>barring (or not support</w:t>
      </w:r>
      <w:r w:rsidR="00EB2C37" w:rsidRPr="00EB2C37">
        <w:rPr>
          <w:rFonts w:hint="eastAsia"/>
          <w:b/>
        </w:rPr>
        <w:t>ing</w:t>
      </w:r>
      <w:r w:rsidR="00EB2C37">
        <w:rPr>
          <w:b/>
        </w:rPr>
        <w:t>)</w:t>
      </w:r>
      <w:r w:rsidR="00EB2C37">
        <w:rPr>
          <w:rFonts w:hint="eastAsia"/>
          <w:b/>
        </w:rPr>
        <w:t xml:space="preserve"> </w:t>
      </w:r>
      <w:proofErr w:type="spellStart"/>
      <w:r w:rsidR="00EB2C37">
        <w:rPr>
          <w:rFonts w:hint="eastAsia"/>
          <w:b/>
        </w:rPr>
        <w:t>RedCap</w:t>
      </w:r>
      <w:proofErr w:type="spellEnd"/>
      <w:r w:rsidR="00EB2C37">
        <w:rPr>
          <w:rFonts w:hint="eastAsia"/>
          <w:b/>
        </w:rPr>
        <w:t xml:space="preserve"> when</w:t>
      </w:r>
      <w:r w:rsidR="00EB2C37">
        <w:rPr>
          <w:b/>
        </w:rPr>
        <w:t xml:space="preserve"> disaster (such as flood</w:t>
      </w:r>
      <w:r w:rsidR="00EB2C37">
        <w:rPr>
          <w:rFonts w:hint="eastAsia"/>
          <w:b/>
        </w:rPr>
        <w:t xml:space="preserve"> and </w:t>
      </w:r>
      <w:r w:rsidR="00EB2C37">
        <w:rPr>
          <w:b/>
        </w:rPr>
        <w:t>earthquake</w:t>
      </w:r>
      <w:r w:rsidR="00EB2C37">
        <w:rPr>
          <w:rFonts w:hint="eastAsia"/>
          <w:b/>
        </w:rPr>
        <w:t>) occurs.</w:t>
      </w:r>
      <w:r>
        <w:rPr>
          <w:b/>
        </w:rPr>
        <w:fldChar w:fldCharType="end"/>
      </w:r>
      <w:r>
        <w:rPr>
          <w:b/>
        </w:rPr>
        <w:t xml:space="preserve"> </w:t>
      </w:r>
    </w:p>
    <w:p w:rsidR="00EB2C37" w:rsidRPr="00EB2C37" w:rsidRDefault="00EB2C37" w:rsidP="00EB2C37">
      <w:pPr>
        <w:rPr>
          <w:lang w:val="en-GB" w:eastAsia="en-US"/>
        </w:rPr>
      </w:pPr>
      <w:r>
        <w:rPr>
          <w:lang w:val="en-GB" w:eastAsia="en-US"/>
        </w:rPr>
        <w:fldChar w:fldCharType="begin"/>
      </w:r>
      <w:r>
        <w:rPr>
          <w:lang w:val="en-GB" w:eastAsia="en-US"/>
        </w:rPr>
        <w:instrText xml:space="preserve"> REF _Ref78831037 \h </w:instrText>
      </w:r>
      <w:r>
        <w:rPr>
          <w:lang w:val="en-GB" w:eastAsia="en-US"/>
        </w:rPr>
      </w:r>
      <w:r>
        <w:rPr>
          <w:lang w:val="en-GB" w:eastAsia="en-US"/>
        </w:rPr>
        <w:fldChar w:fldCharType="separate"/>
      </w:r>
      <w:r w:rsidRPr="00FF5D7E">
        <w:rPr>
          <w:b/>
          <w:sz w:val="20"/>
          <w:szCs w:val="20"/>
        </w:rPr>
        <w:t xml:space="preserve">Proposal 9: </w:t>
      </w:r>
      <w:proofErr w:type="spellStart"/>
      <w:r>
        <w:rPr>
          <w:b/>
          <w:sz w:val="20"/>
          <w:szCs w:val="20"/>
        </w:rPr>
        <w:t>RedCap</w:t>
      </w:r>
      <w:proofErr w:type="spellEnd"/>
      <w:r>
        <w:rPr>
          <w:b/>
          <w:sz w:val="20"/>
          <w:szCs w:val="20"/>
        </w:rPr>
        <w:t xml:space="preserve"> specific AC/AI</w:t>
      </w:r>
      <w:r w:rsidRPr="00FF5D7E">
        <w:rPr>
          <w:b/>
          <w:sz w:val="20"/>
          <w:szCs w:val="20"/>
        </w:rPr>
        <w:t xml:space="preserve"> is defined to</w:t>
      </w:r>
      <w:r>
        <w:rPr>
          <w:b/>
          <w:sz w:val="20"/>
          <w:szCs w:val="20"/>
        </w:rPr>
        <w:t xml:space="preserve"> allow the network to serve more users by blocking more </w:t>
      </w:r>
      <w:proofErr w:type="spellStart"/>
      <w:r>
        <w:rPr>
          <w:b/>
          <w:sz w:val="20"/>
          <w:szCs w:val="20"/>
        </w:rPr>
        <w:t>RedCap</w:t>
      </w:r>
      <w:proofErr w:type="spellEnd"/>
      <w:r>
        <w:rPr>
          <w:b/>
          <w:sz w:val="20"/>
          <w:szCs w:val="20"/>
        </w:rPr>
        <w:t xml:space="preserve"> than non-</w:t>
      </w:r>
      <w:proofErr w:type="spellStart"/>
      <w:r>
        <w:rPr>
          <w:b/>
          <w:sz w:val="20"/>
          <w:szCs w:val="20"/>
        </w:rPr>
        <w:t>RedCap</w:t>
      </w:r>
      <w:proofErr w:type="spellEnd"/>
      <w:r>
        <w:rPr>
          <w:b/>
          <w:sz w:val="20"/>
          <w:szCs w:val="20"/>
        </w:rPr>
        <w:t xml:space="preserve"> when radio resource is exhausted</w:t>
      </w:r>
      <w:r w:rsidRPr="00FF5D7E">
        <w:rPr>
          <w:b/>
          <w:sz w:val="20"/>
          <w:szCs w:val="20"/>
        </w:rPr>
        <w:t>.</w:t>
      </w:r>
      <w:r>
        <w:rPr>
          <w:lang w:val="en-GB" w:eastAsia="en-US"/>
        </w:rPr>
        <w:fldChar w:fldCharType="end"/>
      </w:r>
    </w:p>
    <w:p w:rsidR="008A3174" w:rsidRDefault="00C93082">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6"/>
    <w:bookmarkEnd w:id="7"/>
    <w:p w:rsidR="00FF5D7E" w:rsidRPr="00FF5D7E" w:rsidRDefault="00C93082" w:rsidP="00FF5D7E">
      <w:pPr>
        <w:pStyle w:val="a8"/>
        <w:numPr>
          <w:ilvl w:val="0"/>
          <w:numId w:val="9"/>
        </w:numPr>
        <w:rPr>
          <w:sz w:val="21"/>
        </w:rPr>
      </w:pPr>
      <w:r>
        <w:rPr>
          <w:sz w:val="21"/>
        </w:rPr>
        <w:t>RP-211574 Revised WID on support of reduced capability NR devices</w:t>
      </w:r>
      <w:r w:rsidR="00FF5D7E">
        <w:rPr>
          <w:sz w:val="21"/>
        </w:rPr>
        <w:t xml:space="preserve">; </w:t>
      </w:r>
      <w:r w:rsidR="00FF5D7E" w:rsidRPr="00FF5D7E">
        <w:rPr>
          <w:sz w:val="21"/>
        </w:rPr>
        <w:t>Ericsson</w:t>
      </w:r>
    </w:p>
    <w:p w:rsidR="008A3174" w:rsidRDefault="00C93082">
      <w:pPr>
        <w:pStyle w:val="a8"/>
        <w:numPr>
          <w:ilvl w:val="0"/>
          <w:numId w:val="9"/>
        </w:numPr>
        <w:rPr>
          <w:sz w:val="21"/>
        </w:rPr>
      </w:pPr>
      <w:r>
        <w:rPr>
          <w:sz w:val="21"/>
        </w:rPr>
        <w:t xml:space="preserve">R2-2106964 Reply LS on Unified Access Control (UAC) for </w:t>
      </w:r>
      <w:proofErr w:type="spellStart"/>
      <w:r>
        <w:rPr>
          <w:sz w:val="21"/>
        </w:rPr>
        <w:t>RedCap</w:t>
      </w:r>
      <w:proofErr w:type="spellEnd"/>
    </w:p>
    <w:p w:rsidR="008A3174" w:rsidRDefault="00C93082">
      <w:pPr>
        <w:pStyle w:val="a8"/>
        <w:numPr>
          <w:ilvl w:val="0"/>
          <w:numId w:val="9"/>
        </w:numPr>
        <w:rPr>
          <w:sz w:val="21"/>
        </w:rPr>
      </w:pPr>
      <w:r>
        <w:rPr>
          <w:rFonts w:hint="eastAsia"/>
          <w:sz w:val="21"/>
        </w:rPr>
        <w:t>R2-2106921</w:t>
      </w:r>
      <w:r>
        <w:rPr>
          <w:sz w:val="21"/>
        </w:rPr>
        <w:t xml:space="preserve"> LS on RAN1 agreements on RAN2-led features for </w:t>
      </w:r>
      <w:proofErr w:type="spellStart"/>
      <w:r>
        <w:rPr>
          <w:sz w:val="21"/>
        </w:rPr>
        <w:t>RedCap</w:t>
      </w:r>
      <w:proofErr w:type="spellEnd"/>
    </w:p>
    <w:p w:rsidR="00FF5D7E" w:rsidRDefault="00FF5D7E" w:rsidP="00FF5D7E">
      <w:pPr>
        <w:pStyle w:val="a8"/>
        <w:numPr>
          <w:ilvl w:val="0"/>
          <w:numId w:val="9"/>
        </w:numPr>
        <w:rPr>
          <w:sz w:val="21"/>
        </w:rPr>
      </w:pPr>
      <w:bookmarkStart w:id="26" w:name="specType1"/>
      <w:r>
        <w:rPr>
          <w:rFonts w:hint="eastAsia"/>
          <w:sz w:val="21"/>
        </w:rPr>
        <w:t>TR</w:t>
      </w:r>
      <w:bookmarkEnd w:id="26"/>
      <w:r>
        <w:rPr>
          <w:rFonts w:hint="eastAsia"/>
          <w:sz w:val="21"/>
        </w:rPr>
        <w:t xml:space="preserve"> </w:t>
      </w:r>
      <w:bookmarkStart w:id="27" w:name="specNumber"/>
      <w:r>
        <w:rPr>
          <w:rFonts w:hint="eastAsia"/>
          <w:sz w:val="21"/>
        </w:rPr>
        <w:t>38.</w:t>
      </w:r>
      <w:bookmarkEnd w:id="27"/>
      <w:r>
        <w:rPr>
          <w:rFonts w:hint="eastAsia"/>
          <w:sz w:val="21"/>
        </w:rPr>
        <w:t>875 Study on support of reduced capability NR devices</w:t>
      </w:r>
    </w:p>
    <w:p w:rsidR="008A3174" w:rsidRDefault="00C93082" w:rsidP="00FF5D7E">
      <w:pPr>
        <w:pStyle w:val="a8"/>
        <w:numPr>
          <w:ilvl w:val="0"/>
          <w:numId w:val="9"/>
        </w:numPr>
        <w:rPr>
          <w:sz w:val="21"/>
        </w:rPr>
      </w:pPr>
      <w:r>
        <w:rPr>
          <w:sz w:val="21"/>
        </w:rPr>
        <w:t xml:space="preserve">R2-2106536 LS on the coordination between </w:t>
      </w:r>
      <w:proofErr w:type="spellStart"/>
      <w:r>
        <w:rPr>
          <w:sz w:val="21"/>
        </w:rPr>
        <w:t>gNBs</w:t>
      </w:r>
      <w:proofErr w:type="spellEnd"/>
      <w:r>
        <w:rPr>
          <w:sz w:val="21"/>
        </w:rPr>
        <w:t xml:space="preserve"> on the supporting of </w:t>
      </w:r>
      <w:proofErr w:type="spellStart"/>
      <w:r>
        <w:rPr>
          <w:sz w:val="21"/>
        </w:rPr>
        <w:t>RedCap</w:t>
      </w:r>
      <w:proofErr w:type="spellEnd"/>
      <w:r>
        <w:rPr>
          <w:sz w:val="21"/>
        </w:rPr>
        <w:t xml:space="preserve"> UEs</w:t>
      </w:r>
    </w:p>
    <w:sectPr w:rsidR="008A3174">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7B0" w:rsidRDefault="00F267B0" w:rsidP="00504DF0">
      <w:r>
        <w:separator/>
      </w:r>
    </w:p>
  </w:endnote>
  <w:endnote w:type="continuationSeparator" w:id="0">
    <w:p w:rsidR="00F267B0" w:rsidRDefault="00F267B0" w:rsidP="0050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7B0" w:rsidRDefault="00F267B0" w:rsidP="00504DF0">
      <w:r>
        <w:separator/>
      </w:r>
    </w:p>
  </w:footnote>
  <w:footnote w:type="continuationSeparator" w:id="0">
    <w:p w:rsidR="00F267B0" w:rsidRDefault="00F267B0" w:rsidP="00504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93F3777"/>
    <w:multiLevelType w:val="singleLevel"/>
    <w:tmpl w:val="87B17757"/>
    <w:lvl w:ilvl="0">
      <w:start w:val="1"/>
      <w:numFmt w:val="decimal"/>
      <w:suff w:val="space"/>
      <w:lvlText w:val="[%1]"/>
      <w:lvlJc w:val="left"/>
    </w:lvl>
  </w:abstractNum>
  <w:abstractNum w:abstractNumId="5"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9"/>
  </w:num>
  <w:num w:numId="2">
    <w:abstractNumId w:val="3"/>
  </w:num>
  <w:num w:numId="3">
    <w:abstractNumId w:val="8"/>
  </w:num>
  <w:num w:numId="4">
    <w:abstractNumId w:val="7"/>
  </w:num>
  <w:num w:numId="5">
    <w:abstractNumId w:val="2"/>
  </w:num>
  <w:num w:numId="6">
    <w:abstractNumId w:val="1"/>
  </w:num>
  <w:num w:numId="7">
    <w:abstractNumId w:val="5"/>
  </w:num>
  <w:num w:numId="8">
    <w:abstractNumId w:val="6"/>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wFAKAn8DM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4DF0"/>
    <w:rsid w:val="00505155"/>
    <w:rsid w:val="00505A3C"/>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E5B"/>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5D7E"/>
    <w:rsid w:val="00FF6158"/>
    <w:rsid w:val="00FF61B9"/>
    <w:rsid w:val="00FF6204"/>
    <w:rsid w:val="00FF6322"/>
    <w:rsid w:val="00FF71E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7D214"/>
  <w15:docId w15:val="{BF86E732-1245-4FFD-95D7-D98FC145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Document Map"/>
    <w:basedOn w:val="a"/>
    <w:semiHidden/>
    <w:qFormat/>
    <w:pPr>
      <w:shd w:val="clear" w:color="auto" w:fill="000080"/>
      <w:spacing w:after="120"/>
    </w:pPr>
    <w:rPr>
      <w:sz w:val="20"/>
      <w:lang w:eastAsia="en-US"/>
    </w:rPr>
  </w:style>
  <w:style w:type="paragraph" w:styleId="a6">
    <w:name w:val="annotation text"/>
    <w:basedOn w:val="a"/>
    <w:link w:val="a7"/>
    <w:qFormat/>
    <w:pPr>
      <w:spacing w:after="120"/>
    </w:pPr>
    <w:rPr>
      <w:sz w:val="20"/>
      <w:lang w:eastAsia="en-US"/>
    </w:rPr>
  </w:style>
  <w:style w:type="paragraph" w:styleId="a8">
    <w:name w:val="Body Text"/>
    <w:basedOn w:val="a"/>
    <w:link w:val="a9"/>
    <w:qFormat/>
    <w:pPr>
      <w:spacing w:after="12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after="12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spacing w:after="120"/>
    </w:pPr>
    <w:rPr>
      <w:sz w:val="18"/>
      <w:szCs w:val="18"/>
      <w:lang w:eastAsia="en-US"/>
    </w:rPr>
  </w:style>
  <w:style w:type="paragraph" w:styleId="ad">
    <w:name w:val="header"/>
    <w:basedOn w:val="a"/>
    <w:link w:val="ae"/>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
    <w:name w:val="annotation subject"/>
    <w:basedOn w:val="a6"/>
    <w:next w:val="a6"/>
    <w:semiHidden/>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4">
    <w:name w:val="List Paragraph"/>
    <w:basedOn w:val="a"/>
    <w:link w:val="af5"/>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258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3CF827-A4FE-4DAA-A48E-D106D4C0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1977</Words>
  <Characters>11273</Characters>
  <Application>Microsoft Office Word</Application>
  <DocSecurity>0</DocSecurity>
  <Lines>93</Lines>
  <Paragraphs>26</Paragraphs>
  <ScaleCrop>false</ScaleCrop>
  <Company>vivo</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鲍炜</cp:lastModifiedBy>
  <cp:revision>4</cp:revision>
  <cp:lastPrinted>2020-07-22T11:45:00Z</cp:lastPrinted>
  <dcterms:created xsi:type="dcterms:W3CDTF">2021-08-02T13:25:00Z</dcterms:created>
  <dcterms:modified xsi:type="dcterms:W3CDTF">2021-08-06T01:55:00Z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105A999D3D0E42028226C5F16F81261C</vt:lpwstr>
  </property>
</Properties>
</file>